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A459E" w14:textId="71B785D8" w:rsidR="00BC37B7" w:rsidRDefault="00BC37B7" w:rsidP="00AC5C72">
      <w:pPr>
        <w:pStyle w:val="Titre1"/>
        <w:jc w:val="center"/>
        <w:rPr>
          <w:sz w:val="40"/>
          <w:szCs w:val="40"/>
        </w:rPr>
      </w:pPr>
      <w:r w:rsidRPr="00BC37B7">
        <w:rPr>
          <w:noProof/>
          <w:sz w:val="40"/>
          <w:szCs w:val="40"/>
          <w:lang w:eastAsia="fr-FR"/>
        </w:rPr>
        <w:drawing>
          <wp:inline distT="0" distB="0" distL="0" distR="0" wp14:anchorId="1CFF10CE" wp14:editId="7A5BB8B3">
            <wp:extent cx="1516380" cy="1452308"/>
            <wp:effectExtent l="0" t="0" r="7620" b="0"/>
            <wp:docPr id="7" name="Image 7" descr="C:\Users\cravart\Desktop\log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avart\Desktop\logo-0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6762" cy="1529293"/>
                    </a:xfrm>
                    <a:prstGeom prst="rect">
                      <a:avLst/>
                    </a:prstGeom>
                    <a:noFill/>
                    <a:ln>
                      <a:noFill/>
                    </a:ln>
                  </pic:spPr>
                </pic:pic>
              </a:graphicData>
            </a:graphic>
          </wp:inline>
        </w:drawing>
      </w:r>
    </w:p>
    <w:p w14:paraId="28969E5D" w14:textId="77777777" w:rsidR="00AC5C72" w:rsidRPr="00AC5C72" w:rsidRDefault="00AC5C72" w:rsidP="00AC5C72"/>
    <w:p w14:paraId="3E8083A7" w14:textId="2E03002B" w:rsidR="708DFF2B" w:rsidRPr="00BC37B7" w:rsidRDefault="708DFF2B" w:rsidP="00BC37B7">
      <w:pPr>
        <w:pStyle w:val="Titre1"/>
        <w:jc w:val="center"/>
        <w:rPr>
          <w:color w:val="7163A5"/>
          <w:sz w:val="40"/>
          <w:szCs w:val="40"/>
        </w:rPr>
      </w:pPr>
      <w:r w:rsidRPr="00BC37B7">
        <w:rPr>
          <w:color w:val="7163A5"/>
          <w:sz w:val="40"/>
          <w:szCs w:val="40"/>
        </w:rPr>
        <w:t>Le Centre Ressources Polyhandicap Grand Est</w:t>
      </w:r>
    </w:p>
    <w:p w14:paraId="5FA0EA2D" w14:textId="34155687" w:rsidR="00AC5C72" w:rsidRDefault="00AC5C72" w:rsidP="009F65FF">
      <w:pPr>
        <w:jc w:val="both"/>
        <w:rPr>
          <w:rFonts w:ascii="Calibri" w:eastAsia="Calibri" w:hAnsi="Calibri" w:cs="Calibri"/>
        </w:rPr>
      </w:pPr>
    </w:p>
    <w:p w14:paraId="3AAF4C96" w14:textId="2E7FC9EE" w:rsidR="708DFF2B" w:rsidRPr="00BC37B7" w:rsidRDefault="00F933AA" w:rsidP="009F65FF">
      <w:pPr>
        <w:pStyle w:val="Titre2"/>
        <w:jc w:val="both"/>
        <w:rPr>
          <w:rFonts w:eastAsia="Calibri"/>
          <w:color w:val="1F3864" w:themeColor="accent1" w:themeShade="80"/>
        </w:rPr>
      </w:pPr>
      <w:r w:rsidRPr="00BC37B7">
        <w:rPr>
          <w:rFonts w:eastAsia="Calibri"/>
          <w:noProof/>
          <w:color w:val="1F3864" w:themeColor="accent1" w:themeShade="80"/>
          <w:lang w:eastAsia="fr-FR"/>
        </w:rPr>
        <mc:AlternateContent>
          <mc:Choice Requires="wps">
            <w:drawing>
              <wp:anchor distT="0" distB="0" distL="114300" distR="114300" simplePos="0" relativeHeight="251669504" behindDoc="0" locked="0" layoutInCell="1" allowOverlap="1" wp14:anchorId="43F50280" wp14:editId="132905CD">
                <wp:simplePos x="0" y="0"/>
                <wp:positionH relativeFrom="margin">
                  <wp:align>left</wp:align>
                </wp:positionH>
                <wp:positionV relativeFrom="paragraph">
                  <wp:posOffset>227330</wp:posOffset>
                </wp:positionV>
                <wp:extent cx="5838825" cy="19050"/>
                <wp:effectExtent l="0" t="0" r="28575" b="19050"/>
                <wp:wrapNone/>
                <wp:docPr id="8" name="Connecteur droit 8"/>
                <wp:cNvGraphicFramePr/>
                <a:graphic xmlns:a="http://schemas.openxmlformats.org/drawingml/2006/main">
                  <a:graphicData uri="http://schemas.microsoft.com/office/word/2010/wordprocessingShape">
                    <wps:wsp>
                      <wps:cNvCnPr/>
                      <wps:spPr>
                        <a:xfrm flipV="1">
                          <a:off x="0" y="0"/>
                          <a:ext cx="58388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D0AE9E7" id="Connecteur droit 8" o:spid="_x0000_s1026"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9pt" to="459.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" strokecolor="#4472c4 [3204]" strokeweight=".5pt">
                <v:stroke joinstyle="miter"/>
                <w10:wrap anchorx="margin"/>
              </v:line>
            </w:pict>
          </mc:Fallback>
        </mc:AlternateContent>
      </w:r>
      <w:r w:rsidR="00FF698F" w:rsidRPr="00BC37B7">
        <w:rPr>
          <w:rFonts w:eastAsia="Calibri"/>
          <w:color w:val="1F3864" w:themeColor="accent1" w:themeShade="80"/>
        </w:rPr>
        <w:t xml:space="preserve">Stratégie quinquennale de l’évolution de </w:t>
      </w:r>
      <w:r w:rsidR="00E6011E">
        <w:rPr>
          <w:rFonts w:eastAsia="Calibri"/>
          <w:color w:val="1F3864" w:themeColor="accent1" w:themeShade="80"/>
        </w:rPr>
        <w:t>l’offre médico-sociale : Volet p</w:t>
      </w:r>
      <w:r w:rsidR="00FF698F" w:rsidRPr="00BC37B7">
        <w:rPr>
          <w:rFonts w:eastAsia="Calibri"/>
          <w:color w:val="1F3864" w:themeColor="accent1" w:themeShade="80"/>
        </w:rPr>
        <w:t>olyhandicap</w:t>
      </w:r>
    </w:p>
    <w:p w14:paraId="2A0C1BA6" w14:textId="08671FCE" w:rsidR="00FF698F" w:rsidRDefault="00FF698F" w:rsidP="009F65FF">
      <w:pPr>
        <w:jc w:val="both"/>
      </w:pPr>
    </w:p>
    <w:p w14:paraId="0401044D" w14:textId="0D6E094C" w:rsidR="00AC5C72" w:rsidRDefault="00090576" w:rsidP="00D82F76">
      <w:pPr>
        <w:jc w:val="both"/>
      </w:pPr>
      <w:r>
        <w:t>La création du Centre Ressour</w:t>
      </w:r>
      <w:r w:rsidR="00E6011E">
        <w:t>ces Polyhandicap Grand Est s’inscrit dans le volet polyhandicap de la stratégie quinquennale de l’évolution de l’offre médico-sociale qui comprend</w:t>
      </w:r>
      <w:r w:rsidR="00541E5D">
        <w:t xml:space="preserve"> 4 axes, 8 mesures et 26 </w:t>
      </w:r>
      <w:r w:rsidR="00E6011E" w:rsidRPr="00E6011E">
        <w:t xml:space="preserve">fiches actions, dont la fiche action n°4 : « </w:t>
      </w:r>
      <w:r w:rsidR="00E6011E" w:rsidRPr="00E6011E">
        <w:rPr>
          <w:i/>
        </w:rPr>
        <w:t xml:space="preserve">Assurer une fonction ressources </w:t>
      </w:r>
      <w:r w:rsidR="00E6011E">
        <w:rPr>
          <w:i/>
        </w:rPr>
        <w:t>polyhandicap dans chaque région</w:t>
      </w:r>
      <w:r w:rsidR="00E6011E">
        <w:t xml:space="preserve"> ».</w:t>
      </w:r>
    </w:p>
    <w:p w14:paraId="6DFC4BF6" w14:textId="045CEAEF" w:rsidR="00AC5C72" w:rsidRDefault="00FF698F" w:rsidP="00D82F76">
      <w:pPr>
        <w:jc w:val="both"/>
      </w:pPr>
      <w:r>
        <w:t xml:space="preserve">La dépendance importante des personnes polyhandicapées nécessite un accompagnement continu et un recours à des techniques spécialisées pour le suivi médical, l’apprentissage de moyens de relation et de communication, de développement des capacités d’éveil sensori-moteur et intellectuel. </w:t>
      </w:r>
    </w:p>
    <w:p w14:paraId="7644A1A1" w14:textId="498A9AB7" w:rsidR="00AC5C72" w:rsidRDefault="00FF698F" w:rsidP="00D82F76">
      <w:pPr>
        <w:jc w:val="both"/>
      </w:pPr>
      <w:r>
        <w:t>L’intensité, la diversité et la technicité des accompagnements nécessitent à la fois</w:t>
      </w:r>
      <w:r w:rsidR="00853920">
        <w:t xml:space="preserve"> de </w:t>
      </w:r>
      <w:r w:rsidR="00B06CFD">
        <w:t>l’information, un</w:t>
      </w:r>
      <w:r w:rsidR="00853920">
        <w:t xml:space="preserve"> véritable besoin continu</w:t>
      </w:r>
      <w:r>
        <w:t xml:space="preserve"> de formation de tous les professionnels qui les accompagnent et une vigilance</w:t>
      </w:r>
      <w:r w:rsidR="004F418C">
        <w:t xml:space="preserve"> toute particulière aux proches aidants qui souvent sont en première ligne face aux situations les plus complexes.</w:t>
      </w:r>
    </w:p>
    <w:p w14:paraId="1D7476F6" w14:textId="1F04AA65" w:rsidR="00AC5C72" w:rsidRPr="00FF698F" w:rsidRDefault="00853920" w:rsidP="00D82F76">
      <w:pPr>
        <w:jc w:val="both"/>
      </w:pPr>
      <w:r>
        <w:t>« </w:t>
      </w:r>
      <w:r w:rsidRPr="00AA0436">
        <w:rPr>
          <w:i/>
        </w:rPr>
        <w:t>Compte tenu de la spécificité du polyhandicap il est nécessaire, pour garantir la qualité de l’accompagnement, d’identifier et de fédérer à l’échelle régionale ou infrarégionale, de l’expertise existante en matière d’accompagnement du polyhandicap</w:t>
      </w:r>
      <w:r>
        <w:t> »</w:t>
      </w:r>
      <w:r>
        <w:rPr>
          <w:rStyle w:val="Appelnotedebasdep"/>
        </w:rPr>
        <w:footnoteReference w:id="1"/>
      </w:r>
      <w:r w:rsidR="00AC5C72">
        <w:t>.</w:t>
      </w:r>
    </w:p>
    <w:p w14:paraId="52AF968B" w14:textId="03C5B5A4" w:rsidR="00901963" w:rsidRDefault="00B06CFD" w:rsidP="00D82F76">
      <w:pPr>
        <w:jc w:val="both"/>
      </w:pPr>
      <w:r>
        <w:t xml:space="preserve">Le centre ressources met à disposition de </w:t>
      </w:r>
      <w:r w:rsidR="00F77A2F">
        <w:t xml:space="preserve">tous les acteurs concernés par le polyhandicap, qu’ils soient </w:t>
      </w:r>
      <w:r>
        <w:t xml:space="preserve">famille, aidants, </w:t>
      </w:r>
      <w:r w:rsidR="00F77A2F">
        <w:t>institutionnels, instituts de formation, professionnels de santé libéraux, centre de loisirs et de culture, centre</w:t>
      </w:r>
      <w:r w:rsidR="00A14726">
        <w:t>s</w:t>
      </w:r>
      <w:r w:rsidR="00F77A2F">
        <w:t xml:space="preserve"> hospitalier</w:t>
      </w:r>
      <w:r w:rsidR="00A14726">
        <w:t>s</w:t>
      </w:r>
      <w:r>
        <w:t>, services d’aide à domicile … les informations, le soutien, les expertises et les ressources existantes sur le polyhandicap.</w:t>
      </w:r>
    </w:p>
    <w:p w14:paraId="52D5F71F" w14:textId="75762FFC" w:rsidR="00AC5C72" w:rsidRDefault="00AC5C72" w:rsidP="00901963">
      <w:pPr>
        <w:jc w:val="both"/>
      </w:pPr>
    </w:p>
    <w:p w14:paraId="5B85DEE8" w14:textId="098CD03A" w:rsidR="00AC5C72" w:rsidRDefault="00AC5C72" w:rsidP="00901963">
      <w:pPr>
        <w:jc w:val="both"/>
      </w:pPr>
    </w:p>
    <w:p w14:paraId="7A1CFC1C" w14:textId="2BC9A191" w:rsidR="00AC5C72" w:rsidRDefault="00AC5C72" w:rsidP="00901963">
      <w:pPr>
        <w:jc w:val="both"/>
      </w:pPr>
    </w:p>
    <w:p w14:paraId="7147F8F0" w14:textId="77777777" w:rsidR="00477C9D" w:rsidRDefault="00477C9D" w:rsidP="00901963">
      <w:pPr>
        <w:jc w:val="both"/>
      </w:pPr>
    </w:p>
    <w:p w14:paraId="7947FC9E" w14:textId="3F8D859D" w:rsidR="0067666A" w:rsidRPr="0067666A" w:rsidRDefault="0067666A" w:rsidP="0067666A">
      <w:pPr>
        <w:pStyle w:val="Titre2"/>
      </w:pPr>
      <w:r w:rsidRPr="0067666A">
        <w:lastRenderedPageBreak/>
        <w:t>Le polyha</w:t>
      </w:r>
      <w:r w:rsidR="00AC5C72">
        <w:t xml:space="preserve">ndicap : définition et données </w:t>
      </w:r>
    </w:p>
    <w:p w14:paraId="4A8098E3" w14:textId="08CFC8F1" w:rsidR="0067666A" w:rsidRDefault="00AC5C72" w:rsidP="0067666A">
      <w:r>
        <w:rPr>
          <w:noProof/>
          <w:lang w:eastAsia="fr-FR"/>
        </w:rPr>
        <mc:AlternateContent>
          <mc:Choice Requires="wps">
            <w:drawing>
              <wp:anchor distT="0" distB="0" distL="114300" distR="114300" simplePos="0" relativeHeight="251683840" behindDoc="0" locked="0" layoutInCell="1" allowOverlap="1" wp14:anchorId="3205889B" wp14:editId="19565D94">
                <wp:simplePos x="0" y="0"/>
                <wp:positionH relativeFrom="margin">
                  <wp:posOffset>0</wp:posOffset>
                </wp:positionH>
                <wp:positionV relativeFrom="paragraph">
                  <wp:posOffset>-635</wp:posOffset>
                </wp:positionV>
                <wp:extent cx="5810250" cy="19050"/>
                <wp:effectExtent l="0" t="0" r="19050" b="19050"/>
                <wp:wrapNone/>
                <wp:docPr id="17" name="Connecteur droit 17"/>
                <wp:cNvGraphicFramePr/>
                <a:graphic xmlns:a="http://schemas.openxmlformats.org/drawingml/2006/main">
                  <a:graphicData uri="http://schemas.microsoft.com/office/word/2010/wordprocessingShape">
                    <wps:wsp>
                      <wps:cNvCnPr/>
                      <wps:spPr>
                        <a:xfrm flipV="1">
                          <a:off x="0" y="0"/>
                          <a:ext cx="5810250" cy="190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C5E1378" id="Connecteur droit 17" o:spid="_x0000_s1026" style="position:absolute;flip:y;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5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" strokecolor="#4472c4" strokeweight=".5pt">
                <v:stroke joinstyle="miter"/>
                <w10:wrap anchorx="margin"/>
              </v:line>
            </w:pict>
          </mc:Fallback>
        </mc:AlternateContent>
      </w:r>
    </w:p>
    <w:p w14:paraId="3C1D789B" w14:textId="0407D8B1" w:rsidR="00AC5C72" w:rsidRDefault="00AC5C72" w:rsidP="00D82F76">
      <w:pPr>
        <w:jc w:val="both"/>
      </w:pPr>
      <w:r>
        <w:t xml:space="preserve"> « Le polyhandicap est une situation de vie d’une personne présentant un dysfonctionnement cérébral précoce ou survenu au cours du développement, ayant pour conséquence de graves perturbations à expressions multiples et évolutives de l’efficience motrice, perceptive, cognitive et de la construction des relations avec l’environnement physique et humain. Il s’agit d’une situation évolutive d’extrême vulnérabilité physique, psychique et sociale au cours de laquelle certaines de ces personnes peuvent présenter, de manière transitoire ou durable, des signes de la série </w:t>
      </w:r>
      <w:r w:rsidR="00A21BAE" w:rsidRPr="00AC5C72">
        <w:rPr>
          <w:rFonts w:cstheme="minorHAnsi"/>
        </w:rPr>
        <w:t>autistique</w:t>
      </w:r>
      <w:r w:rsidRPr="00AC5C72">
        <w:rPr>
          <w:rStyle w:val="Appelnotedebasdep"/>
          <w:rFonts w:cstheme="minorHAnsi"/>
        </w:rPr>
        <w:footnoteReference w:id="2"/>
      </w:r>
      <w:r w:rsidRPr="00AC5C72">
        <w:rPr>
          <w:rFonts w:cstheme="minorHAnsi"/>
        </w:rPr>
        <w:t>. »</w:t>
      </w:r>
      <w:r>
        <w:t xml:space="preserve"> </w:t>
      </w:r>
    </w:p>
    <w:p w14:paraId="6A25AB2B" w14:textId="53D8C810" w:rsidR="00AC5C72" w:rsidRPr="00D82F76" w:rsidRDefault="00AC5C72" w:rsidP="00D82F76">
      <w:pPr>
        <w:jc w:val="both"/>
        <w:rPr>
          <w:u w:val="single"/>
        </w:rPr>
      </w:pPr>
      <w:r w:rsidRPr="00D82F76">
        <w:rPr>
          <w:u w:val="single"/>
        </w:rPr>
        <w:t>Le polyhandicap en France, quelques points de repère :</w:t>
      </w:r>
    </w:p>
    <w:p w14:paraId="6B2277BB" w14:textId="77777777" w:rsidR="00541E5D" w:rsidRDefault="00AC5C72" w:rsidP="00F06017">
      <w:pPr>
        <w:spacing w:after="0"/>
        <w:jc w:val="both"/>
      </w:pPr>
      <w:r>
        <w:t xml:space="preserve">Les données disponibles en France permettent d’évaluer la prévalence du polyhandicap à environ 1 naissance pour 1000, soit environ 800 nouveaux cas d’enfants polyhandicapés par an. En revanche, il n’existe pas de données sur le nombre de personnes polyhandicapées. L’étude la plus complète sur le sujet est l’enquête ES 2010 réalisée par la DREES. </w:t>
      </w:r>
    </w:p>
    <w:p w14:paraId="0C008C6E" w14:textId="5389DE50" w:rsidR="00AC5C72" w:rsidRDefault="00AC5C72" w:rsidP="00F06017">
      <w:pPr>
        <w:spacing w:after="0"/>
        <w:jc w:val="both"/>
      </w:pPr>
      <w:r>
        <w:t xml:space="preserve">Cependant, elle ne porte que sur les personnes accueillies en établissements et services médico-sociaux (ESMS) et porte sur une définition du polyhandicap plus restrictive que celle retenue dans le cadre </w:t>
      </w:r>
      <w:r w:rsidR="00541E5D">
        <w:t>des travaux sur ce volet « polyhandicap</w:t>
      </w:r>
      <w:r>
        <w:t xml:space="preserve"> ». </w:t>
      </w:r>
    </w:p>
    <w:p w14:paraId="54215AFF" w14:textId="77777777" w:rsidR="00F06017" w:rsidRDefault="00F06017" w:rsidP="00F06017">
      <w:pPr>
        <w:spacing w:after="0"/>
        <w:jc w:val="both"/>
      </w:pPr>
    </w:p>
    <w:p w14:paraId="67569DC4" w14:textId="731494D6" w:rsidR="0067666A" w:rsidRDefault="00AC5C72" w:rsidP="00D82F76">
      <w:pPr>
        <w:jc w:val="both"/>
      </w:pPr>
      <w:r>
        <w:t>A titre d’information toutefois, selon le rapport du CREAHI Ile-de-France- CEDIAS « Les personnes en situation de handicap complexe accompagnées par les structures médico-sociales françaises », on recensait au 31 décembre 2010, 7 485 enfants et adolescents accueillis par les ESMS et 10 353 adultes.</w:t>
      </w:r>
    </w:p>
    <w:p w14:paraId="779EB7F8" w14:textId="77777777" w:rsidR="00AC5C72" w:rsidRPr="0067666A" w:rsidRDefault="00AC5C72" w:rsidP="00AC5C72">
      <w:pPr>
        <w:jc w:val="both"/>
      </w:pPr>
    </w:p>
    <w:p w14:paraId="09EEFF3E" w14:textId="2C8285EC" w:rsidR="708DFF2B" w:rsidRDefault="708DFF2B" w:rsidP="009F65FF">
      <w:pPr>
        <w:pStyle w:val="Titre2"/>
        <w:jc w:val="both"/>
      </w:pPr>
      <w:r w:rsidRPr="708DFF2B">
        <w:t>Un dispositif inter-associatif régional</w:t>
      </w:r>
    </w:p>
    <w:p w14:paraId="56CC7801" w14:textId="3B78CB59" w:rsidR="00576EAA" w:rsidRPr="00576EAA" w:rsidRDefault="00F933AA" w:rsidP="009F65FF">
      <w:pPr>
        <w:jc w:val="both"/>
      </w:pPr>
      <w:r>
        <w:rPr>
          <w:noProof/>
          <w:lang w:eastAsia="fr-FR"/>
        </w:rPr>
        <mc:AlternateContent>
          <mc:Choice Requires="wps">
            <w:drawing>
              <wp:anchor distT="0" distB="0" distL="114300" distR="114300" simplePos="0" relativeHeight="251670528" behindDoc="0" locked="0" layoutInCell="1" allowOverlap="1" wp14:anchorId="3C3F190E" wp14:editId="241DF1A5">
                <wp:simplePos x="0" y="0"/>
                <wp:positionH relativeFrom="margin">
                  <wp:align>left</wp:align>
                </wp:positionH>
                <wp:positionV relativeFrom="paragraph">
                  <wp:posOffset>22859</wp:posOffset>
                </wp:positionV>
                <wp:extent cx="5810250" cy="19050"/>
                <wp:effectExtent l="0" t="0" r="19050" b="19050"/>
                <wp:wrapNone/>
                <wp:docPr id="9" name="Connecteur droit 9"/>
                <wp:cNvGraphicFramePr/>
                <a:graphic xmlns:a="http://schemas.openxmlformats.org/drawingml/2006/main">
                  <a:graphicData uri="http://schemas.microsoft.com/office/word/2010/wordprocessingShape">
                    <wps:wsp>
                      <wps:cNvCnPr/>
                      <wps:spPr>
                        <a:xfrm flipV="1">
                          <a:off x="0" y="0"/>
                          <a:ext cx="58102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E98458D" id="Connecteur droit 9" o:spid="_x0000_s1026" style="position:absolute;flip:y;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8pt" to="45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" strokecolor="#4472c4 [3204]" strokeweight=".5pt">
                <v:stroke joinstyle="miter"/>
                <w10:wrap anchorx="margin"/>
              </v:line>
            </w:pict>
          </mc:Fallback>
        </mc:AlternateContent>
      </w:r>
    </w:p>
    <w:p w14:paraId="72D619C8" w14:textId="4A397612" w:rsidR="708DFF2B" w:rsidRDefault="708DFF2B" w:rsidP="00D82F76">
      <w:pPr>
        <w:jc w:val="both"/>
      </w:pPr>
      <w:r w:rsidRPr="708DFF2B">
        <w:rPr>
          <w:rFonts w:ascii="Calibri" w:eastAsia="Calibri" w:hAnsi="Calibri" w:cs="Calibri"/>
        </w:rPr>
        <w:t>Le dispositif a été initi</w:t>
      </w:r>
      <w:r w:rsidR="00F37283">
        <w:rPr>
          <w:rFonts w:ascii="Calibri" w:eastAsia="Calibri" w:hAnsi="Calibri" w:cs="Calibri"/>
        </w:rPr>
        <w:t xml:space="preserve">é par </w:t>
      </w:r>
      <w:r w:rsidR="00D84444">
        <w:rPr>
          <w:rFonts w:ascii="Calibri" w:eastAsia="Calibri" w:hAnsi="Calibri" w:cs="Calibri"/>
        </w:rPr>
        <w:t xml:space="preserve">un </w:t>
      </w:r>
      <w:r w:rsidR="00F37283">
        <w:rPr>
          <w:rFonts w:ascii="Calibri" w:eastAsia="Calibri" w:hAnsi="Calibri" w:cs="Calibri"/>
        </w:rPr>
        <w:t>collectif</w:t>
      </w:r>
      <w:r w:rsidR="00853920">
        <w:rPr>
          <w:rFonts w:ascii="Calibri" w:eastAsia="Calibri" w:hAnsi="Calibri" w:cs="Calibri"/>
        </w:rPr>
        <w:t xml:space="preserve"> d’acteurs</w:t>
      </w:r>
      <w:r w:rsidRPr="708DFF2B">
        <w:rPr>
          <w:rFonts w:ascii="Calibri" w:eastAsia="Calibri" w:hAnsi="Calibri" w:cs="Calibri"/>
        </w:rPr>
        <w:t xml:space="preserve"> dont l’ambition est de concourir au déploiement de l’offre adaptée aux personnes polyhandicapées, à leur famille, aux aidants ainsi qu’aux professionnels.  </w:t>
      </w:r>
    </w:p>
    <w:p w14:paraId="507A192F" w14:textId="102950DA" w:rsidR="708DFF2B" w:rsidRDefault="708DFF2B" w:rsidP="00D82F76">
      <w:pPr>
        <w:jc w:val="both"/>
      </w:pPr>
      <w:r w:rsidRPr="708DFF2B">
        <w:rPr>
          <w:rFonts w:ascii="Calibri" w:eastAsia="Calibri" w:hAnsi="Calibri" w:cs="Calibri"/>
        </w:rPr>
        <w:t xml:space="preserve"> </w:t>
      </w:r>
      <w:r w:rsidR="00F37283">
        <w:rPr>
          <w:rFonts w:ascii="Calibri" w:eastAsia="Calibri" w:hAnsi="Calibri" w:cs="Calibri"/>
        </w:rPr>
        <w:t>Ce collectif</w:t>
      </w:r>
      <w:r w:rsidR="00853920">
        <w:rPr>
          <w:rFonts w:ascii="Calibri" w:eastAsia="Calibri" w:hAnsi="Calibri" w:cs="Calibri"/>
        </w:rPr>
        <w:t xml:space="preserve"> s’est constitué en </w:t>
      </w:r>
      <w:r w:rsidR="00F37283">
        <w:rPr>
          <w:rFonts w:ascii="Calibri" w:eastAsia="Calibri" w:hAnsi="Calibri" w:cs="Calibri"/>
        </w:rPr>
        <w:t>comité de pilotage (</w:t>
      </w:r>
      <w:r w:rsidRPr="708DFF2B">
        <w:rPr>
          <w:rFonts w:ascii="Calibri" w:eastAsia="Calibri" w:hAnsi="Calibri" w:cs="Calibri"/>
        </w:rPr>
        <w:t>COPIL</w:t>
      </w:r>
      <w:r w:rsidR="00F37283">
        <w:rPr>
          <w:rFonts w:ascii="Calibri" w:eastAsia="Calibri" w:hAnsi="Calibri" w:cs="Calibri"/>
        </w:rPr>
        <w:t>)</w:t>
      </w:r>
      <w:r w:rsidRPr="708DFF2B">
        <w:rPr>
          <w:rFonts w:ascii="Calibri" w:eastAsia="Calibri" w:hAnsi="Calibri" w:cs="Calibri"/>
        </w:rPr>
        <w:t xml:space="preserve"> </w:t>
      </w:r>
      <w:r w:rsidR="00F37283">
        <w:rPr>
          <w:rFonts w:ascii="Calibri" w:eastAsia="Calibri" w:hAnsi="Calibri" w:cs="Calibri"/>
        </w:rPr>
        <w:t xml:space="preserve">comprenant </w:t>
      </w:r>
      <w:r w:rsidRPr="708DFF2B">
        <w:rPr>
          <w:rFonts w:ascii="Calibri" w:eastAsia="Calibri" w:hAnsi="Calibri" w:cs="Calibri"/>
        </w:rPr>
        <w:t xml:space="preserve">: </w:t>
      </w:r>
    </w:p>
    <w:p w14:paraId="3F9F4498" w14:textId="6683FC58" w:rsidR="00F06017" w:rsidRPr="00853920" w:rsidRDefault="00F06017" w:rsidP="00F06017">
      <w:pPr>
        <w:pStyle w:val="Paragraphedeliste"/>
        <w:numPr>
          <w:ilvl w:val="0"/>
          <w:numId w:val="3"/>
        </w:numPr>
        <w:spacing w:after="0"/>
        <w:jc w:val="both"/>
      </w:pPr>
      <w:r w:rsidRPr="00853920">
        <w:rPr>
          <w:rFonts w:ascii="Calibri" w:eastAsia="Calibri" w:hAnsi="Calibri" w:cs="Calibri"/>
        </w:rPr>
        <w:t>AEIM</w:t>
      </w:r>
      <w:r w:rsidR="00A21BAE">
        <w:rPr>
          <w:rFonts w:ascii="Calibri" w:eastAsia="Calibri" w:hAnsi="Calibri" w:cs="Calibri"/>
        </w:rPr>
        <w:t>-ADAPEI</w:t>
      </w:r>
      <w:r w:rsidRPr="00853920">
        <w:rPr>
          <w:rFonts w:ascii="Calibri" w:eastAsia="Calibri" w:hAnsi="Calibri" w:cs="Calibri"/>
        </w:rPr>
        <w:t xml:space="preserve"> 54 </w:t>
      </w:r>
    </w:p>
    <w:p w14:paraId="417D60E8" w14:textId="68F14DF5" w:rsidR="00477C9D" w:rsidRPr="00853920" w:rsidRDefault="708DFF2B" w:rsidP="00541E5D">
      <w:pPr>
        <w:pStyle w:val="Paragraphedeliste"/>
        <w:numPr>
          <w:ilvl w:val="0"/>
          <w:numId w:val="3"/>
        </w:numPr>
        <w:spacing w:after="0"/>
        <w:jc w:val="both"/>
      </w:pPr>
      <w:r w:rsidRPr="00853920">
        <w:rPr>
          <w:rFonts w:ascii="Calibri" w:eastAsia="Calibri" w:hAnsi="Calibri" w:cs="Calibri"/>
        </w:rPr>
        <w:t xml:space="preserve">APF France </w:t>
      </w:r>
      <w:r w:rsidR="00853920">
        <w:rPr>
          <w:rFonts w:ascii="Calibri" w:eastAsia="Calibri" w:hAnsi="Calibri" w:cs="Calibri"/>
        </w:rPr>
        <w:t xml:space="preserve">handicap </w:t>
      </w:r>
    </w:p>
    <w:p w14:paraId="60B6F97B" w14:textId="1E177DA7" w:rsidR="00853920" w:rsidRPr="00853920" w:rsidRDefault="708DFF2B" w:rsidP="00D82F76">
      <w:pPr>
        <w:pStyle w:val="Paragraphedeliste"/>
        <w:numPr>
          <w:ilvl w:val="0"/>
          <w:numId w:val="3"/>
        </w:numPr>
        <w:spacing w:after="0"/>
        <w:jc w:val="both"/>
      </w:pPr>
      <w:r w:rsidRPr="00853920">
        <w:rPr>
          <w:rFonts w:ascii="Calibri" w:eastAsia="Calibri" w:hAnsi="Calibri" w:cs="Calibri"/>
        </w:rPr>
        <w:t xml:space="preserve">Collectif Polyhandicap Lorraine </w:t>
      </w:r>
    </w:p>
    <w:p w14:paraId="7105EB48" w14:textId="3E101D0A" w:rsidR="00F06017" w:rsidRPr="00F06017" w:rsidRDefault="708DFF2B" w:rsidP="00D82F76">
      <w:pPr>
        <w:pStyle w:val="Paragraphedeliste"/>
        <w:numPr>
          <w:ilvl w:val="0"/>
          <w:numId w:val="3"/>
        </w:numPr>
        <w:spacing w:after="0"/>
        <w:jc w:val="both"/>
      </w:pPr>
      <w:r w:rsidRPr="00853920">
        <w:rPr>
          <w:rFonts w:ascii="Calibri" w:eastAsia="Calibri" w:hAnsi="Calibri" w:cs="Calibri"/>
        </w:rPr>
        <w:t>Groupement Hospitalier de Territoire Sud Lorraine</w:t>
      </w:r>
    </w:p>
    <w:p w14:paraId="7CB10B82" w14:textId="57214309" w:rsidR="00F06017" w:rsidRPr="00853920" w:rsidRDefault="00F06017" w:rsidP="00F06017">
      <w:pPr>
        <w:pStyle w:val="Paragraphedeliste"/>
        <w:numPr>
          <w:ilvl w:val="0"/>
          <w:numId w:val="3"/>
        </w:numPr>
        <w:spacing w:after="0"/>
        <w:jc w:val="both"/>
      </w:pPr>
      <w:r>
        <w:rPr>
          <w:rFonts w:ascii="Calibri" w:eastAsia="Calibri" w:hAnsi="Calibri" w:cs="Calibri"/>
        </w:rPr>
        <w:t>Association J-B THIERY</w:t>
      </w:r>
      <w:r w:rsidRPr="00853920">
        <w:rPr>
          <w:rFonts w:ascii="Calibri" w:eastAsia="Calibri" w:hAnsi="Calibri" w:cs="Calibri"/>
        </w:rPr>
        <w:t xml:space="preserve"> </w:t>
      </w:r>
    </w:p>
    <w:p w14:paraId="195DDEEF" w14:textId="5FBE8623" w:rsidR="00F06017" w:rsidRPr="00A761D9" w:rsidRDefault="0050126E" w:rsidP="00F06017">
      <w:pPr>
        <w:pStyle w:val="Paragraphedeliste"/>
        <w:numPr>
          <w:ilvl w:val="0"/>
          <w:numId w:val="3"/>
        </w:numPr>
        <w:spacing w:after="0"/>
        <w:jc w:val="both"/>
      </w:pPr>
      <w:r>
        <w:rPr>
          <w:rFonts w:ascii="Calibri" w:eastAsia="Calibri" w:hAnsi="Calibri" w:cs="Calibri"/>
        </w:rPr>
        <w:t xml:space="preserve">OHS </w:t>
      </w:r>
      <w:r w:rsidR="00F06017" w:rsidRPr="00853920">
        <w:rPr>
          <w:rFonts w:ascii="Calibri" w:eastAsia="Calibri" w:hAnsi="Calibri" w:cs="Calibri"/>
        </w:rPr>
        <w:t xml:space="preserve">de Lorraine </w:t>
      </w:r>
    </w:p>
    <w:p w14:paraId="2B2CC641" w14:textId="53919234" w:rsidR="00A761D9" w:rsidRPr="00853920" w:rsidRDefault="00A761D9" w:rsidP="00F06017">
      <w:pPr>
        <w:pStyle w:val="Paragraphedeliste"/>
        <w:numPr>
          <w:ilvl w:val="0"/>
          <w:numId w:val="3"/>
        </w:numPr>
        <w:spacing w:after="0"/>
        <w:jc w:val="both"/>
      </w:pPr>
      <w:r>
        <w:t>CREAI Grand Est</w:t>
      </w:r>
    </w:p>
    <w:p w14:paraId="6F709553" w14:textId="77777777" w:rsidR="005F6606" w:rsidRDefault="005F6606" w:rsidP="00D82F76">
      <w:pPr>
        <w:spacing w:after="0"/>
        <w:jc w:val="both"/>
      </w:pPr>
    </w:p>
    <w:p w14:paraId="471713E8" w14:textId="0B9286A0" w:rsidR="708DFF2B" w:rsidRDefault="708DFF2B" w:rsidP="00D82F76">
      <w:pPr>
        <w:jc w:val="both"/>
      </w:pPr>
      <w:r w:rsidRPr="708DFF2B">
        <w:rPr>
          <w:rFonts w:ascii="Calibri" w:eastAsia="Calibri" w:hAnsi="Calibri" w:cs="Calibri"/>
        </w:rPr>
        <w:t xml:space="preserve">La multiplicité des acteurs engagés dans cette démarche démontre la forte capacité à se mobiliser collectivement. </w:t>
      </w:r>
    </w:p>
    <w:p w14:paraId="3A39CCB5" w14:textId="77777777" w:rsidR="00A761D9" w:rsidRDefault="708DFF2B" w:rsidP="00D82F76">
      <w:pPr>
        <w:jc w:val="both"/>
      </w:pPr>
      <w:r w:rsidRPr="708DFF2B">
        <w:rPr>
          <w:rFonts w:ascii="Calibri" w:eastAsia="Calibri" w:hAnsi="Calibri" w:cs="Calibri"/>
        </w:rPr>
        <w:t xml:space="preserve">La présence d’un acteur sanitaire : le Groupement Hospitalier de Territoire, permet d’implanter la logique sanitaire du projet. </w:t>
      </w:r>
    </w:p>
    <w:p w14:paraId="299C0825" w14:textId="462D9AA5" w:rsidR="708DFF2B" w:rsidRPr="00A761D9" w:rsidRDefault="00486138" w:rsidP="00D82F76">
      <w:pPr>
        <w:jc w:val="both"/>
      </w:pPr>
      <w:r>
        <w:rPr>
          <w:rFonts w:ascii="Calibri" w:eastAsia="Calibri" w:hAnsi="Calibri" w:cs="Calibri"/>
        </w:rPr>
        <w:lastRenderedPageBreak/>
        <w:t>L’association AIEM</w:t>
      </w:r>
      <w:r w:rsidR="00A21BAE">
        <w:rPr>
          <w:rFonts w:ascii="Calibri" w:eastAsia="Calibri" w:hAnsi="Calibri" w:cs="Calibri"/>
        </w:rPr>
        <w:t xml:space="preserve">-ADAPEI </w:t>
      </w:r>
      <w:r w:rsidR="00853920">
        <w:rPr>
          <w:rFonts w:ascii="Calibri" w:eastAsia="Calibri" w:hAnsi="Calibri" w:cs="Calibri"/>
        </w:rPr>
        <w:t>54 porte le</w:t>
      </w:r>
      <w:r w:rsidR="708DFF2B" w:rsidRPr="708DFF2B">
        <w:rPr>
          <w:rFonts w:ascii="Calibri" w:eastAsia="Calibri" w:hAnsi="Calibri" w:cs="Calibri"/>
        </w:rPr>
        <w:t xml:space="preserve"> Centre de Ressources Po</w:t>
      </w:r>
      <w:r w:rsidR="00853920">
        <w:rPr>
          <w:rFonts w:ascii="Calibri" w:eastAsia="Calibri" w:hAnsi="Calibri" w:cs="Calibri"/>
        </w:rPr>
        <w:t xml:space="preserve">lyhandicap Grand Est (CRPGE), qui </w:t>
      </w:r>
      <w:r w:rsidR="0067666A">
        <w:rPr>
          <w:rFonts w:ascii="Calibri" w:eastAsia="Calibri" w:hAnsi="Calibri" w:cs="Calibri"/>
        </w:rPr>
        <w:t>est hébergé</w:t>
      </w:r>
      <w:r w:rsidR="00F37283">
        <w:rPr>
          <w:rFonts w:ascii="Calibri" w:eastAsia="Calibri" w:hAnsi="Calibri" w:cs="Calibri"/>
        </w:rPr>
        <w:t xml:space="preserve"> au sein</w:t>
      </w:r>
      <w:r w:rsidR="708DFF2B" w:rsidRPr="708DFF2B">
        <w:rPr>
          <w:rFonts w:ascii="Calibri" w:eastAsia="Calibri" w:hAnsi="Calibri" w:cs="Calibri"/>
        </w:rPr>
        <w:t xml:space="preserve"> de la MAS Lucien GILLET à Vandœuvre-Lès-Nancy.  Les membres du COPIL sont signataires de la convention constitutive du CRPGE.</w:t>
      </w:r>
    </w:p>
    <w:p w14:paraId="579D1587" w14:textId="77777777" w:rsidR="00477C9D" w:rsidRDefault="00477C9D" w:rsidP="00D82F76">
      <w:pPr>
        <w:jc w:val="both"/>
        <w:rPr>
          <w:rFonts w:ascii="Calibri" w:eastAsia="Calibri" w:hAnsi="Calibri" w:cs="Calibri"/>
        </w:rPr>
      </w:pPr>
    </w:p>
    <w:p w14:paraId="7CE536E3" w14:textId="6A595AC9" w:rsidR="708DFF2B" w:rsidRDefault="00F933AA" w:rsidP="009F65FF">
      <w:pPr>
        <w:pStyle w:val="Titre2"/>
        <w:jc w:val="both"/>
      </w:pPr>
      <w:r>
        <w:rPr>
          <w:noProof/>
          <w:lang w:eastAsia="fr-FR"/>
        </w:rPr>
        <mc:AlternateContent>
          <mc:Choice Requires="wps">
            <w:drawing>
              <wp:anchor distT="0" distB="0" distL="114300" distR="114300" simplePos="0" relativeHeight="251671552" behindDoc="0" locked="0" layoutInCell="1" allowOverlap="1" wp14:anchorId="0BB79E28" wp14:editId="5680531B">
                <wp:simplePos x="0" y="0"/>
                <wp:positionH relativeFrom="margin">
                  <wp:align>left</wp:align>
                </wp:positionH>
                <wp:positionV relativeFrom="paragraph">
                  <wp:posOffset>213360</wp:posOffset>
                </wp:positionV>
                <wp:extent cx="5819775" cy="9525"/>
                <wp:effectExtent l="0" t="0" r="28575" b="28575"/>
                <wp:wrapNone/>
                <wp:docPr id="10" name="Connecteur droit 10"/>
                <wp:cNvGraphicFramePr/>
                <a:graphic xmlns:a="http://schemas.openxmlformats.org/drawingml/2006/main">
                  <a:graphicData uri="http://schemas.microsoft.com/office/word/2010/wordprocessingShape">
                    <wps:wsp>
                      <wps:cNvCnPr/>
                      <wps:spPr>
                        <a:xfrm flipV="1">
                          <a:off x="0" y="0"/>
                          <a:ext cx="58197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A37CEE6" id="Connecteur droit 10" o:spid="_x0000_s1026" style="position:absolute;flip:y;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8pt" to="458.2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" strokecolor="#4472c4 [3204]" strokeweight=".5pt">
                <v:stroke joinstyle="miter"/>
                <w10:wrap anchorx="margin"/>
              </v:line>
            </w:pict>
          </mc:Fallback>
        </mc:AlternateContent>
      </w:r>
      <w:r w:rsidR="708DFF2B" w:rsidRPr="708DFF2B">
        <w:t>Une organisation axée sur la proximité</w:t>
      </w:r>
    </w:p>
    <w:p w14:paraId="4B89E616" w14:textId="404FB07D" w:rsidR="00D82F76" w:rsidRPr="00576EAA" w:rsidRDefault="00D82F76" w:rsidP="009F65FF">
      <w:pPr>
        <w:jc w:val="both"/>
      </w:pPr>
    </w:p>
    <w:p w14:paraId="56A03DA4" w14:textId="133631BD" w:rsidR="708DFF2B" w:rsidRPr="00D82F76" w:rsidRDefault="708DFF2B" w:rsidP="00D82F76">
      <w:pPr>
        <w:jc w:val="both"/>
        <w:rPr>
          <w:rFonts w:ascii="Calibri" w:eastAsia="Calibri" w:hAnsi="Calibri" w:cs="Calibri"/>
          <w:u w:val="single"/>
        </w:rPr>
      </w:pPr>
      <w:r w:rsidRPr="00D82F76">
        <w:rPr>
          <w:rFonts w:ascii="Calibri" w:eastAsia="Calibri" w:hAnsi="Calibri" w:cs="Calibri"/>
          <w:u w:val="single"/>
        </w:rPr>
        <w:t>Le Centre Ressources Polyhandicap</w:t>
      </w:r>
      <w:r w:rsidR="00F37283" w:rsidRPr="00D82F76">
        <w:rPr>
          <w:rFonts w:ascii="Calibri" w:eastAsia="Calibri" w:hAnsi="Calibri" w:cs="Calibri"/>
          <w:u w:val="single"/>
        </w:rPr>
        <w:t xml:space="preserve"> Grand-Est</w:t>
      </w:r>
      <w:r w:rsidRPr="00D82F76">
        <w:rPr>
          <w:rFonts w:ascii="Calibri" w:eastAsia="Calibri" w:hAnsi="Calibri" w:cs="Calibri"/>
          <w:u w:val="single"/>
        </w:rPr>
        <w:t xml:space="preserve"> est organisé de la manière suivante : </w:t>
      </w:r>
    </w:p>
    <w:p w14:paraId="211EE558" w14:textId="77777777" w:rsidR="00D82F76" w:rsidRDefault="00D82F76" w:rsidP="00D82F76">
      <w:pPr>
        <w:jc w:val="both"/>
      </w:pPr>
    </w:p>
    <w:p w14:paraId="7BDCADC8" w14:textId="19FE3204" w:rsidR="00D82F76" w:rsidRPr="00D82F76" w:rsidRDefault="708DFF2B" w:rsidP="00D82F76">
      <w:pPr>
        <w:jc w:val="both"/>
        <w:rPr>
          <w:rFonts w:ascii="Calibri" w:eastAsia="Calibri" w:hAnsi="Calibri" w:cs="Calibri"/>
          <w:bCs/>
        </w:rPr>
      </w:pPr>
      <w:r w:rsidRPr="708DFF2B">
        <w:rPr>
          <w:rFonts w:ascii="Calibri" w:eastAsia="Calibri" w:hAnsi="Calibri" w:cs="Calibri"/>
        </w:rPr>
        <w:t xml:space="preserve">- Un </w:t>
      </w:r>
      <w:r w:rsidRPr="708DFF2B">
        <w:rPr>
          <w:rFonts w:ascii="Calibri" w:eastAsia="Calibri" w:hAnsi="Calibri" w:cs="Calibri"/>
          <w:b/>
          <w:bCs/>
        </w:rPr>
        <w:t>comité de pilotage</w:t>
      </w:r>
      <w:r w:rsidR="00F37283">
        <w:rPr>
          <w:rFonts w:ascii="Calibri" w:eastAsia="Calibri" w:hAnsi="Calibri" w:cs="Calibri"/>
          <w:b/>
          <w:bCs/>
        </w:rPr>
        <w:t xml:space="preserve">, </w:t>
      </w:r>
      <w:r w:rsidR="00F37283">
        <w:rPr>
          <w:rFonts w:ascii="Calibri" w:eastAsia="Calibri" w:hAnsi="Calibri" w:cs="Calibri"/>
          <w:bCs/>
        </w:rPr>
        <w:t>représentatif des territoires,</w:t>
      </w:r>
      <w:r w:rsidRPr="708DFF2B">
        <w:rPr>
          <w:rFonts w:ascii="Calibri" w:eastAsia="Calibri" w:hAnsi="Calibri" w:cs="Calibri"/>
          <w:b/>
          <w:bCs/>
        </w:rPr>
        <w:t xml:space="preserve"> </w:t>
      </w:r>
      <w:r w:rsidR="00F37283">
        <w:rPr>
          <w:rFonts w:ascii="Calibri" w:eastAsia="Calibri" w:hAnsi="Calibri" w:cs="Calibri"/>
          <w:bCs/>
        </w:rPr>
        <w:t>qui définit la stratégie globale du Centre ressources,</w:t>
      </w:r>
    </w:p>
    <w:p w14:paraId="1A520E97" w14:textId="051BD9D6" w:rsidR="708DFF2B" w:rsidRDefault="708DFF2B" w:rsidP="00D82F76">
      <w:pPr>
        <w:jc w:val="both"/>
      </w:pPr>
      <w:r w:rsidRPr="708DFF2B">
        <w:rPr>
          <w:rFonts w:ascii="Calibri" w:eastAsia="Calibri" w:hAnsi="Calibri" w:cs="Calibri"/>
        </w:rPr>
        <w:t>-</w:t>
      </w:r>
      <w:r w:rsidR="00D82F76">
        <w:rPr>
          <w:rFonts w:ascii="Calibri" w:eastAsia="Calibri" w:hAnsi="Calibri" w:cs="Calibri"/>
        </w:rPr>
        <w:t xml:space="preserve"> U</w:t>
      </w:r>
      <w:r w:rsidRPr="00D82F76">
        <w:rPr>
          <w:rFonts w:ascii="Calibri" w:eastAsia="Calibri" w:hAnsi="Calibri" w:cs="Calibri"/>
          <w:bCs/>
        </w:rPr>
        <w:t>ne</w:t>
      </w:r>
      <w:r w:rsidRPr="708DFF2B">
        <w:rPr>
          <w:rFonts w:ascii="Calibri" w:eastAsia="Calibri" w:hAnsi="Calibri" w:cs="Calibri"/>
          <w:b/>
          <w:bCs/>
        </w:rPr>
        <w:t xml:space="preserve"> coordinatrice</w:t>
      </w:r>
      <w:r w:rsidRPr="708DFF2B">
        <w:rPr>
          <w:rFonts w:ascii="Calibri" w:eastAsia="Calibri" w:hAnsi="Calibri" w:cs="Calibri"/>
        </w:rPr>
        <w:t>, chargée d’animer le Centre Ressources</w:t>
      </w:r>
      <w:r w:rsidR="00F37283">
        <w:rPr>
          <w:rFonts w:ascii="Calibri" w:eastAsia="Calibri" w:hAnsi="Calibri" w:cs="Calibri"/>
        </w:rPr>
        <w:t>,</w:t>
      </w:r>
      <w:r w:rsidRPr="708DFF2B">
        <w:rPr>
          <w:rFonts w:ascii="Calibri" w:eastAsia="Calibri" w:hAnsi="Calibri" w:cs="Calibri"/>
        </w:rPr>
        <w:t xml:space="preserve"> </w:t>
      </w:r>
    </w:p>
    <w:p w14:paraId="4FBF7D72" w14:textId="7D4730D9" w:rsidR="708DFF2B" w:rsidRDefault="708DFF2B" w:rsidP="00D82F76">
      <w:pPr>
        <w:jc w:val="both"/>
      </w:pPr>
      <w:r w:rsidRPr="708DFF2B">
        <w:rPr>
          <w:rFonts w:ascii="Calibri" w:eastAsia="Calibri" w:hAnsi="Calibri" w:cs="Calibri"/>
        </w:rPr>
        <w:t xml:space="preserve">- </w:t>
      </w:r>
      <w:r w:rsidR="00F37283" w:rsidRPr="00D82F76">
        <w:rPr>
          <w:rFonts w:ascii="Calibri" w:eastAsia="Calibri" w:hAnsi="Calibri" w:cs="Calibri"/>
          <w:bCs/>
        </w:rPr>
        <w:t>Des</w:t>
      </w:r>
      <w:r w:rsidR="00F37283">
        <w:rPr>
          <w:rFonts w:ascii="Calibri" w:eastAsia="Calibri" w:hAnsi="Calibri" w:cs="Calibri"/>
          <w:b/>
          <w:bCs/>
        </w:rPr>
        <w:t xml:space="preserve"> points relais </w:t>
      </w:r>
      <w:r w:rsidR="00F37283">
        <w:rPr>
          <w:rFonts w:ascii="Calibri" w:eastAsia="Calibri" w:hAnsi="Calibri" w:cs="Calibri"/>
          <w:bCs/>
        </w:rPr>
        <w:t xml:space="preserve">qui </w:t>
      </w:r>
      <w:r w:rsidRPr="708DFF2B">
        <w:rPr>
          <w:rFonts w:ascii="Calibri" w:eastAsia="Calibri" w:hAnsi="Calibri" w:cs="Calibri"/>
        </w:rPr>
        <w:t>participent à la couverture du territoire pour permettre le déploiement de proximité de l’ensemble des fonctions du Centre Re</w:t>
      </w:r>
      <w:r w:rsidR="00F37283">
        <w:rPr>
          <w:rFonts w:ascii="Calibri" w:eastAsia="Calibri" w:hAnsi="Calibri" w:cs="Calibri"/>
        </w:rPr>
        <w:t>ssources. Ils sont la</w:t>
      </w:r>
      <w:r w:rsidRPr="708DFF2B">
        <w:rPr>
          <w:rFonts w:ascii="Calibri" w:eastAsia="Calibri" w:hAnsi="Calibri" w:cs="Calibri"/>
        </w:rPr>
        <w:t xml:space="preserve"> matérialisation du Centre Ressources sur le territoire.  </w:t>
      </w:r>
    </w:p>
    <w:p w14:paraId="6401761D" w14:textId="31528F33" w:rsidR="708DFF2B" w:rsidRDefault="708DFF2B" w:rsidP="00D82F76">
      <w:pPr>
        <w:jc w:val="both"/>
        <w:rPr>
          <w:rFonts w:ascii="Calibri" w:eastAsia="Calibri" w:hAnsi="Calibri" w:cs="Calibri"/>
        </w:rPr>
      </w:pPr>
      <w:r w:rsidRPr="708DFF2B">
        <w:rPr>
          <w:rFonts w:ascii="Calibri" w:eastAsia="Calibri" w:hAnsi="Calibri" w:cs="Calibri"/>
        </w:rPr>
        <w:t>Le point relai</w:t>
      </w:r>
      <w:r w:rsidR="00F37283">
        <w:rPr>
          <w:rFonts w:ascii="Calibri" w:eastAsia="Calibri" w:hAnsi="Calibri" w:cs="Calibri"/>
        </w:rPr>
        <w:t>s</w:t>
      </w:r>
      <w:r w:rsidRPr="708DFF2B">
        <w:rPr>
          <w:rFonts w:ascii="Calibri" w:eastAsia="Calibri" w:hAnsi="Calibri" w:cs="Calibri"/>
        </w:rPr>
        <w:t xml:space="preserve"> s’organise au sein d’une entité (établissement ou service) et doit permettre un accueil physique et matérialisé selon les ressources de chaque acteur. Le point relais est un centre d’aiguillage pour orienter les utilisateurs vers le partenaire ou le lieu qui peut répondre à leur(s) besoin(s).  Chaque point relais nomme un référent qui articule les cinq fonctions du CRPGE en lien direct avec la coordinatrice. Il met en œuvre des outils de suivi de l’activité et évalue les différentes actions menées. Il contribue au développement du CRPGE.</w:t>
      </w:r>
    </w:p>
    <w:p w14:paraId="474C59D7" w14:textId="77777777" w:rsidR="00D82F76" w:rsidRDefault="00D82F76" w:rsidP="009F65FF">
      <w:pPr>
        <w:jc w:val="both"/>
        <w:rPr>
          <w:rFonts w:ascii="Calibri" w:eastAsia="Calibri" w:hAnsi="Calibri" w:cs="Calibri"/>
        </w:rPr>
      </w:pPr>
    </w:p>
    <w:p w14:paraId="6D47C46A" w14:textId="571F5D6D" w:rsidR="00901963" w:rsidRDefault="00901963" w:rsidP="00D82F76">
      <w:pPr>
        <w:jc w:val="both"/>
        <w:rPr>
          <w:rFonts w:ascii="Calibri" w:eastAsia="Calibri" w:hAnsi="Calibri" w:cs="Calibri"/>
          <w:u w:val="single"/>
        </w:rPr>
      </w:pPr>
      <w:r w:rsidRPr="00F4018D">
        <w:rPr>
          <w:rFonts w:ascii="Calibri" w:eastAsia="Calibri" w:hAnsi="Calibri" w:cs="Calibri"/>
          <w:u w:val="single"/>
        </w:rPr>
        <w:t>Liste des points relais :</w:t>
      </w:r>
    </w:p>
    <w:p w14:paraId="69501402" w14:textId="77777777" w:rsidR="00D82F76" w:rsidRPr="00F4018D" w:rsidRDefault="00D82F76" w:rsidP="00D82F76">
      <w:pPr>
        <w:jc w:val="both"/>
        <w:rPr>
          <w:rFonts w:ascii="Calibri" w:eastAsia="Calibri" w:hAnsi="Calibri" w:cs="Calibri"/>
          <w:u w:val="single"/>
        </w:rPr>
      </w:pPr>
    </w:p>
    <w:p w14:paraId="75470759" w14:textId="77777777" w:rsidR="00901963" w:rsidRPr="00D82F76" w:rsidRDefault="00901963" w:rsidP="00D82F76">
      <w:pPr>
        <w:pStyle w:val="Paragraphedeliste"/>
        <w:numPr>
          <w:ilvl w:val="0"/>
          <w:numId w:val="5"/>
        </w:numPr>
        <w:rPr>
          <w:rFonts w:ascii="Calibri" w:eastAsia="Calibri" w:hAnsi="Calibri" w:cs="Calibri"/>
        </w:rPr>
      </w:pPr>
      <w:r w:rsidRPr="00D82F76">
        <w:rPr>
          <w:rFonts w:ascii="Calibri" w:eastAsia="Calibri" w:hAnsi="Calibri" w:cs="Calibri"/>
        </w:rPr>
        <w:t>Centre d’Education Motrice / Flavigny</w:t>
      </w:r>
      <w:r w:rsidRPr="00F4018D">
        <w:t xml:space="preserve"> </w:t>
      </w:r>
      <w:r>
        <w:t xml:space="preserve">OHS : </w:t>
      </w:r>
      <w:r w:rsidRPr="00D82F76">
        <w:rPr>
          <w:rFonts w:ascii="Calibri" w:eastAsia="Calibri" w:hAnsi="Calibri" w:cs="Calibri"/>
        </w:rPr>
        <w:t>Flavigny-sur-Moselle (54)</w:t>
      </w:r>
    </w:p>
    <w:p w14:paraId="40F1D073" w14:textId="4C9F0CFF" w:rsidR="00901963" w:rsidRPr="00D82F76" w:rsidRDefault="00901963" w:rsidP="00D82F76">
      <w:pPr>
        <w:pStyle w:val="Paragraphedeliste"/>
        <w:numPr>
          <w:ilvl w:val="0"/>
          <w:numId w:val="5"/>
        </w:numPr>
        <w:rPr>
          <w:rFonts w:ascii="Calibri" w:eastAsia="Calibri" w:hAnsi="Calibri" w:cs="Calibri"/>
        </w:rPr>
      </w:pPr>
      <w:r w:rsidRPr="00D82F76">
        <w:rPr>
          <w:rFonts w:ascii="Calibri" w:eastAsia="Calibri" w:hAnsi="Calibri" w:cs="Calibri"/>
        </w:rPr>
        <w:t xml:space="preserve">Maison d’Accueil Spécialisée / </w:t>
      </w:r>
      <w:r w:rsidR="00D82F76" w:rsidRPr="00D82F76">
        <w:rPr>
          <w:rFonts w:ascii="Calibri" w:eastAsia="Calibri" w:hAnsi="Calibri" w:cs="Calibri"/>
        </w:rPr>
        <w:t>« </w:t>
      </w:r>
      <w:r w:rsidRPr="00D82F76">
        <w:rPr>
          <w:rFonts w:ascii="Calibri" w:eastAsia="Calibri" w:hAnsi="Calibri" w:cs="Calibri"/>
        </w:rPr>
        <w:t>Lucien Gillet</w:t>
      </w:r>
      <w:r w:rsidR="00D82F76" w:rsidRPr="00D82F76">
        <w:rPr>
          <w:rFonts w:ascii="Calibri" w:eastAsia="Calibri" w:hAnsi="Calibri" w:cs="Calibri"/>
        </w:rPr>
        <w:t> »</w:t>
      </w:r>
      <w:r w:rsidRPr="00D82F76">
        <w:rPr>
          <w:rFonts w:ascii="Calibri" w:eastAsia="Calibri" w:hAnsi="Calibri" w:cs="Calibri"/>
        </w:rPr>
        <w:t> AEIM</w:t>
      </w:r>
      <w:r w:rsidR="00D82F76" w:rsidRPr="00D82F76">
        <w:rPr>
          <w:rFonts w:ascii="Calibri" w:eastAsia="Calibri" w:hAnsi="Calibri" w:cs="Calibri"/>
        </w:rPr>
        <w:t>-Adapei 54</w:t>
      </w:r>
      <w:r w:rsidRPr="00D82F76">
        <w:rPr>
          <w:rFonts w:ascii="Calibri" w:eastAsia="Calibri" w:hAnsi="Calibri" w:cs="Calibri"/>
        </w:rPr>
        <w:t xml:space="preserve"> :</w:t>
      </w:r>
      <w:r w:rsidRPr="00F4018D">
        <w:t xml:space="preserve"> </w:t>
      </w:r>
      <w:r w:rsidRPr="00D82F76">
        <w:rPr>
          <w:rFonts w:ascii="Calibri" w:eastAsia="Calibri" w:hAnsi="Calibri" w:cs="Calibri"/>
        </w:rPr>
        <w:t>Vandœuvre-Lès-Nancy (54)</w:t>
      </w:r>
    </w:p>
    <w:p w14:paraId="17D6B401" w14:textId="160595A7" w:rsidR="00901963" w:rsidRPr="00D82F76" w:rsidRDefault="00901963" w:rsidP="00D82F76">
      <w:pPr>
        <w:pStyle w:val="Paragraphedeliste"/>
        <w:numPr>
          <w:ilvl w:val="0"/>
          <w:numId w:val="5"/>
        </w:numPr>
        <w:rPr>
          <w:rFonts w:ascii="Calibri" w:eastAsia="Calibri" w:hAnsi="Calibri" w:cs="Calibri"/>
        </w:rPr>
      </w:pPr>
      <w:r w:rsidRPr="00D82F76">
        <w:rPr>
          <w:rFonts w:ascii="Calibri" w:eastAsia="Calibri" w:hAnsi="Calibri" w:cs="Calibri"/>
        </w:rPr>
        <w:t xml:space="preserve">Institut Médico-Educatif / </w:t>
      </w:r>
      <w:r w:rsidR="00D82F76" w:rsidRPr="00D82F76">
        <w:rPr>
          <w:rFonts w:ascii="Calibri" w:eastAsia="Calibri" w:hAnsi="Calibri" w:cs="Calibri"/>
        </w:rPr>
        <w:t>« Les 3 Tilleuls »</w:t>
      </w:r>
      <w:r>
        <w:t> AEIM</w:t>
      </w:r>
      <w:r w:rsidR="00D82F76">
        <w:t>-Adapei 54</w:t>
      </w:r>
      <w:r>
        <w:t xml:space="preserve"> : </w:t>
      </w:r>
      <w:r w:rsidRPr="00D82F76">
        <w:rPr>
          <w:rFonts w:ascii="Calibri" w:eastAsia="Calibri" w:hAnsi="Calibri" w:cs="Calibri"/>
        </w:rPr>
        <w:t>Briey (54)</w:t>
      </w:r>
    </w:p>
    <w:p w14:paraId="22C4573E" w14:textId="70666AE2" w:rsidR="00901963" w:rsidRPr="00D82F76" w:rsidRDefault="00901963" w:rsidP="00D82F76">
      <w:pPr>
        <w:pStyle w:val="Paragraphedeliste"/>
        <w:numPr>
          <w:ilvl w:val="0"/>
          <w:numId w:val="5"/>
        </w:numPr>
        <w:rPr>
          <w:rFonts w:ascii="Calibri" w:eastAsia="Calibri" w:hAnsi="Calibri" w:cs="Calibri"/>
        </w:rPr>
      </w:pPr>
      <w:r w:rsidRPr="00D82F76">
        <w:rPr>
          <w:rFonts w:ascii="Calibri" w:eastAsia="Calibri" w:hAnsi="Calibri" w:cs="Calibri"/>
        </w:rPr>
        <w:t xml:space="preserve">Etablissement pour Enfants Polyhandicapés / </w:t>
      </w:r>
      <w:r w:rsidR="00D82F76" w:rsidRPr="00D82F76">
        <w:rPr>
          <w:rFonts w:ascii="Calibri" w:eastAsia="Calibri" w:hAnsi="Calibri" w:cs="Calibri"/>
        </w:rPr>
        <w:t>« </w:t>
      </w:r>
      <w:r w:rsidRPr="00D82F76">
        <w:rPr>
          <w:rFonts w:ascii="Calibri" w:eastAsia="Calibri" w:hAnsi="Calibri" w:cs="Calibri"/>
        </w:rPr>
        <w:t>Bois Fleuri</w:t>
      </w:r>
      <w:r w:rsidR="00D82F76" w:rsidRPr="00D82F76">
        <w:rPr>
          <w:rFonts w:ascii="Calibri" w:eastAsia="Calibri" w:hAnsi="Calibri" w:cs="Calibri"/>
        </w:rPr>
        <w:t> »</w:t>
      </w:r>
      <w:r w:rsidRPr="00D82F76">
        <w:rPr>
          <w:rFonts w:ascii="Calibri" w:eastAsia="Calibri" w:hAnsi="Calibri" w:cs="Calibri"/>
        </w:rPr>
        <w:t xml:space="preserve"> Association JB THIERY : Maxéville (54)</w:t>
      </w:r>
    </w:p>
    <w:p w14:paraId="47826D31" w14:textId="3B270716" w:rsidR="00477C9D" w:rsidRDefault="00901963" w:rsidP="00541E5D">
      <w:pPr>
        <w:pStyle w:val="Paragraphedeliste"/>
        <w:numPr>
          <w:ilvl w:val="0"/>
          <w:numId w:val="5"/>
        </w:numPr>
        <w:rPr>
          <w:rFonts w:ascii="Calibri" w:eastAsia="Calibri" w:hAnsi="Calibri" w:cs="Calibri"/>
        </w:rPr>
      </w:pPr>
      <w:r w:rsidRPr="00D82F76">
        <w:rPr>
          <w:rFonts w:ascii="Calibri" w:eastAsia="Calibri" w:hAnsi="Calibri" w:cs="Calibri"/>
        </w:rPr>
        <w:t xml:space="preserve">Maison d’Accueil Spécialisée / </w:t>
      </w:r>
      <w:r w:rsidR="00D82F76" w:rsidRPr="00D82F76">
        <w:rPr>
          <w:rFonts w:ascii="Calibri" w:eastAsia="Calibri" w:hAnsi="Calibri" w:cs="Calibri"/>
        </w:rPr>
        <w:t>« </w:t>
      </w:r>
      <w:r w:rsidRPr="00D82F76">
        <w:rPr>
          <w:rFonts w:ascii="Calibri" w:eastAsia="Calibri" w:hAnsi="Calibri" w:cs="Calibri"/>
        </w:rPr>
        <w:t>Les Pléiades</w:t>
      </w:r>
      <w:r w:rsidR="00D82F76" w:rsidRPr="00D82F76">
        <w:rPr>
          <w:rFonts w:ascii="Calibri" w:eastAsia="Calibri" w:hAnsi="Calibri" w:cs="Calibri"/>
        </w:rPr>
        <w:t> »</w:t>
      </w:r>
      <w:r w:rsidRPr="00F4018D">
        <w:t xml:space="preserve"> Association JB THIERY </w:t>
      </w:r>
      <w:r w:rsidR="00A21BAE" w:rsidRPr="00F4018D">
        <w:t>: Commercy</w:t>
      </w:r>
      <w:r w:rsidRPr="00D82F76">
        <w:rPr>
          <w:rFonts w:ascii="Calibri" w:eastAsia="Calibri" w:hAnsi="Calibri" w:cs="Calibri"/>
        </w:rPr>
        <w:t xml:space="preserve"> (55)</w:t>
      </w:r>
    </w:p>
    <w:p w14:paraId="71ED1E46" w14:textId="7B9D61D1" w:rsidR="00A761D9" w:rsidRPr="00A761D9" w:rsidRDefault="00A761D9" w:rsidP="00A761D9">
      <w:pPr>
        <w:pStyle w:val="Paragraphedeliste"/>
        <w:numPr>
          <w:ilvl w:val="0"/>
          <w:numId w:val="5"/>
        </w:numPr>
        <w:rPr>
          <w:rFonts w:ascii="Calibri" w:eastAsia="Calibri" w:hAnsi="Calibri" w:cs="Calibri"/>
        </w:rPr>
      </w:pPr>
      <w:r>
        <w:rPr>
          <w:rFonts w:ascii="Calibri" w:eastAsia="Calibri" w:hAnsi="Calibri" w:cs="Calibri"/>
        </w:rPr>
        <w:t>Centre d’Accueil Enfants et Adolescents Polyhandicapés / « Arc en Ciel » Centre Hospitalier St Charles : Commercy (55)</w:t>
      </w:r>
    </w:p>
    <w:p w14:paraId="61380E9E" w14:textId="3D36FDA8" w:rsidR="00901963" w:rsidRPr="00D82F76" w:rsidRDefault="00901963" w:rsidP="00D82F76">
      <w:pPr>
        <w:pStyle w:val="Paragraphedeliste"/>
        <w:numPr>
          <w:ilvl w:val="0"/>
          <w:numId w:val="5"/>
        </w:numPr>
        <w:rPr>
          <w:rFonts w:ascii="Calibri" w:eastAsia="Calibri" w:hAnsi="Calibri" w:cs="Calibri"/>
        </w:rPr>
      </w:pPr>
      <w:r w:rsidRPr="00D82F76">
        <w:rPr>
          <w:rFonts w:ascii="Calibri" w:eastAsia="Calibri" w:hAnsi="Calibri" w:cs="Calibri"/>
        </w:rPr>
        <w:t xml:space="preserve">Maison d’Accueil Spécialisée / </w:t>
      </w:r>
      <w:r w:rsidR="00D82F76" w:rsidRPr="00D82F76">
        <w:rPr>
          <w:rFonts w:ascii="Calibri" w:eastAsia="Calibri" w:hAnsi="Calibri" w:cs="Calibri"/>
        </w:rPr>
        <w:t>« </w:t>
      </w:r>
      <w:r w:rsidRPr="00D82F76">
        <w:rPr>
          <w:rFonts w:ascii="Calibri" w:eastAsia="Calibri" w:hAnsi="Calibri" w:cs="Calibri"/>
        </w:rPr>
        <w:t>Clef des chants</w:t>
      </w:r>
      <w:r w:rsidR="00D82F76" w:rsidRPr="00D82F76">
        <w:rPr>
          <w:rFonts w:ascii="Calibri" w:eastAsia="Calibri" w:hAnsi="Calibri" w:cs="Calibri"/>
        </w:rPr>
        <w:t> »</w:t>
      </w:r>
      <w:r w:rsidR="00D82F76" w:rsidRPr="00D82F76">
        <w:t xml:space="preserve"> </w:t>
      </w:r>
      <w:r w:rsidR="00D82F76" w:rsidRPr="00D82F76">
        <w:rPr>
          <w:rFonts w:ascii="Calibri" w:eastAsia="Calibri" w:hAnsi="Calibri" w:cs="Calibri"/>
        </w:rPr>
        <w:t>APF France handicap</w:t>
      </w:r>
      <w:r w:rsidRPr="00D82F76">
        <w:rPr>
          <w:rFonts w:ascii="Calibri" w:eastAsia="Calibri" w:hAnsi="Calibri" w:cs="Calibri"/>
        </w:rPr>
        <w:t> : Rohrbach-Lès-Bitche (57)</w:t>
      </w:r>
    </w:p>
    <w:p w14:paraId="3E959D8A" w14:textId="735888D2" w:rsidR="00901963" w:rsidRPr="00D82F76" w:rsidRDefault="00901963" w:rsidP="00D82F76">
      <w:pPr>
        <w:pStyle w:val="Paragraphedeliste"/>
        <w:numPr>
          <w:ilvl w:val="0"/>
          <w:numId w:val="5"/>
        </w:numPr>
        <w:rPr>
          <w:rFonts w:ascii="Calibri" w:eastAsia="Calibri" w:hAnsi="Calibri" w:cs="Calibri"/>
        </w:rPr>
      </w:pPr>
      <w:r w:rsidRPr="00D82F76">
        <w:rPr>
          <w:rFonts w:ascii="Calibri" w:eastAsia="Calibri" w:hAnsi="Calibri" w:cs="Calibri"/>
        </w:rPr>
        <w:t>Institut Education Motrice / APF France handicap</w:t>
      </w:r>
      <w:r w:rsidR="00D82F76" w:rsidRPr="00D82F76">
        <w:rPr>
          <w:rFonts w:ascii="Calibri" w:eastAsia="Calibri" w:hAnsi="Calibri" w:cs="Calibri"/>
        </w:rPr>
        <w:t> </w:t>
      </w:r>
      <w:r w:rsidRPr="00D82F76">
        <w:rPr>
          <w:rFonts w:ascii="Calibri" w:eastAsia="Calibri" w:hAnsi="Calibri" w:cs="Calibri"/>
        </w:rPr>
        <w:t>Saint-Julien-les-Metz (57)</w:t>
      </w:r>
    </w:p>
    <w:p w14:paraId="0CC97E51" w14:textId="67EE1DF4" w:rsidR="00901963" w:rsidRPr="00D82F76" w:rsidRDefault="00901963" w:rsidP="00D82F76">
      <w:pPr>
        <w:pStyle w:val="Paragraphedeliste"/>
        <w:numPr>
          <w:ilvl w:val="0"/>
          <w:numId w:val="5"/>
        </w:numPr>
        <w:rPr>
          <w:rFonts w:ascii="Calibri" w:eastAsia="Calibri" w:hAnsi="Calibri" w:cs="Calibri"/>
        </w:rPr>
      </w:pPr>
      <w:r w:rsidRPr="00D82F76">
        <w:rPr>
          <w:rFonts w:ascii="Calibri" w:eastAsia="Calibri" w:hAnsi="Calibri" w:cs="Calibri"/>
        </w:rPr>
        <w:t xml:space="preserve">Institut Education Motrice </w:t>
      </w:r>
      <w:r w:rsidR="00D82F76" w:rsidRPr="00D82F76">
        <w:rPr>
          <w:rFonts w:ascii="Calibri" w:eastAsia="Calibri" w:hAnsi="Calibri" w:cs="Calibri"/>
        </w:rPr>
        <w:t>/ « </w:t>
      </w:r>
      <w:r w:rsidRPr="00D82F76">
        <w:rPr>
          <w:rFonts w:ascii="Calibri" w:eastAsia="Calibri" w:hAnsi="Calibri" w:cs="Calibri"/>
        </w:rPr>
        <w:t>La Courtine</w:t>
      </w:r>
      <w:r w:rsidR="00D82F76" w:rsidRPr="00D82F76">
        <w:rPr>
          <w:rFonts w:ascii="Calibri" w:eastAsia="Calibri" w:hAnsi="Calibri" w:cs="Calibri"/>
        </w:rPr>
        <w:t> »</w:t>
      </w:r>
      <w:r w:rsidRPr="005F6606">
        <w:t xml:space="preserve"> </w:t>
      </w:r>
      <w:r>
        <w:t xml:space="preserve">APF France handicap : </w:t>
      </w:r>
      <w:r w:rsidRPr="00D82F76">
        <w:rPr>
          <w:rFonts w:ascii="Calibri" w:eastAsia="Calibri" w:hAnsi="Calibri" w:cs="Calibri"/>
        </w:rPr>
        <w:t>Remiremont (88)</w:t>
      </w:r>
    </w:p>
    <w:p w14:paraId="3C15BCE1" w14:textId="7770F9F4" w:rsidR="00901963" w:rsidRDefault="00901963" w:rsidP="00D82F76">
      <w:pPr>
        <w:pStyle w:val="Paragraphedeliste"/>
        <w:numPr>
          <w:ilvl w:val="0"/>
          <w:numId w:val="5"/>
        </w:numPr>
        <w:rPr>
          <w:rFonts w:ascii="Calibri" w:eastAsia="Calibri" w:hAnsi="Calibri" w:cs="Calibri"/>
        </w:rPr>
      </w:pPr>
      <w:r w:rsidRPr="00D82F76">
        <w:rPr>
          <w:rFonts w:ascii="Calibri" w:eastAsia="Calibri" w:hAnsi="Calibri" w:cs="Calibri"/>
        </w:rPr>
        <w:t xml:space="preserve">Maison d’Accueil Spécialisée </w:t>
      </w:r>
      <w:r w:rsidR="00D82F76" w:rsidRPr="00D82F76">
        <w:rPr>
          <w:rFonts w:ascii="Calibri" w:eastAsia="Calibri" w:hAnsi="Calibri" w:cs="Calibri"/>
        </w:rPr>
        <w:t>/ « </w:t>
      </w:r>
      <w:r w:rsidRPr="00D82F76">
        <w:rPr>
          <w:rFonts w:ascii="Calibri" w:eastAsia="Calibri" w:hAnsi="Calibri" w:cs="Calibri"/>
        </w:rPr>
        <w:t>Boulv’art</w:t>
      </w:r>
      <w:r w:rsidR="00D82F76" w:rsidRPr="00D82F76">
        <w:rPr>
          <w:rFonts w:ascii="Calibri" w:eastAsia="Calibri" w:hAnsi="Calibri" w:cs="Calibri"/>
        </w:rPr>
        <w:t> »</w:t>
      </w:r>
      <w:r w:rsidRPr="00D82F76">
        <w:rPr>
          <w:rFonts w:ascii="Calibri" w:eastAsia="Calibri" w:hAnsi="Calibri" w:cs="Calibri"/>
        </w:rPr>
        <w:t xml:space="preserve"> APF France handicap :</w:t>
      </w:r>
      <w:r w:rsidRPr="005F6606">
        <w:t xml:space="preserve"> </w:t>
      </w:r>
      <w:r w:rsidRPr="00D82F76">
        <w:rPr>
          <w:rFonts w:ascii="Calibri" w:eastAsia="Calibri" w:hAnsi="Calibri" w:cs="Calibri"/>
        </w:rPr>
        <w:t>Épinal (88)</w:t>
      </w:r>
    </w:p>
    <w:p w14:paraId="0F8D0DAE" w14:textId="77777777" w:rsidR="00D82F76" w:rsidRPr="00D82F76" w:rsidRDefault="00D82F76" w:rsidP="00D82F76">
      <w:pPr>
        <w:pStyle w:val="Paragraphedeliste"/>
        <w:jc w:val="both"/>
        <w:rPr>
          <w:rFonts w:ascii="Calibri" w:eastAsia="Calibri" w:hAnsi="Calibri" w:cs="Calibri"/>
        </w:rPr>
      </w:pPr>
    </w:p>
    <w:p w14:paraId="46636378" w14:textId="2D94F722" w:rsidR="00D82F76" w:rsidRPr="00A761D9" w:rsidRDefault="708DFF2B" w:rsidP="00A761D9">
      <w:pPr>
        <w:jc w:val="both"/>
        <w:rPr>
          <w:rFonts w:ascii="Calibri" w:eastAsia="Calibri" w:hAnsi="Calibri" w:cs="Calibri"/>
        </w:rPr>
      </w:pPr>
      <w:r w:rsidRPr="708DFF2B">
        <w:rPr>
          <w:rFonts w:ascii="Calibri" w:eastAsia="Calibri" w:hAnsi="Calibri" w:cs="Calibri"/>
        </w:rPr>
        <w:t xml:space="preserve">- </w:t>
      </w:r>
      <w:r w:rsidRPr="00D82F76">
        <w:rPr>
          <w:rFonts w:ascii="Calibri" w:eastAsia="Calibri" w:hAnsi="Calibri" w:cs="Calibri"/>
          <w:bCs/>
        </w:rPr>
        <w:t>Des</w:t>
      </w:r>
      <w:r w:rsidRPr="708DFF2B">
        <w:rPr>
          <w:rFonts w:ascii="Calibri" w:eastAsia="Calibri" w:hAnsi="Calibri" w:cs="Calibri"/>
          <w:b/>
          <w:bCs/>
        </w:rPr>
        <w:t xml:space="preserve"> acteurs collaborateurs</w:t>
      </w:r>
      <w:r w:rsidR="00F37283">
        <w:rPr>
          <w:rFonts w:ascii="Calibri" w:eastAsia="Calibri" w:hAnsi="Calibri" w:cs="Calibri"/>
        </w:rPr>
        <w:t>, membres du réseau, qui</w:t>
      </w:r>
      <w:r w:rsidRPr="708DFF2B">
        <w:rPr>
          <w:rFonts w:ascii="Calibri" w:eastAsia="Calibri" w:hAnsi="Calibri" w:cs="Calibri"/>
        </w:rPr>
        <w:t xml:space="preserve"> s’engagent à s’inscrire dans une dynamique active et contributive au sein du réseau. Leur </w:t>
      </w:r>
      <w:r w:rsidR="00901963">
        <w:rPr>
          <w:rFonts w:ascii="Calibri" w:eastAsia="Calibri" w:hAnsi="Calibri" w:cs="Calibri"/>
        </w:rPr>
        <w:t>mission est de mettre en œuvre d</w:t>
      </w:r>
      <w:r w:rsidRPr="708DFF2B">
        <w:rPr>
          <w:rFonts w:ascii="Calibri" w:eastAsia="Calibri" w:hAnsi="Calibri" w:cs="Calibri"/>
        </w:rPr>
        <w:t xml:space="preserve">es fonctions du Centre Ressources. Ils sont signataires d’une convention de partenariat avec le Centre Ressources. </w:t>
      </w:r>
    </w:p>
    <w:p w14:paraId="5C6CF51F" w14:textId="5DC407E8" w:rsidR="708DFF2B" w:rsidRDefault="00901963" w:rsidP="708DFF2B">
      <w:pPr>
        <w:pStyle w:val="Titre2"/>
      </w:pPr>
      <w:r>
        <w:lastRenderedPageBreak/>
        <w:t xml:space="preserve">Les </w:t>
      </w:r>
      <w:r w:rsidR="708DFF2B" w:rsidRPr="708DFF2B">
        <w:t>5 fonctions du Centre Ressources</w:t>
      </w:r>
    </w:p>
    <w:p w14:paraId="438FF1ED" w14:textId="0F2F3692" w:rsidR="00FB5BBC" w:rsidRDefault="00F933AA" w:rsidP="00706F27">
      <w:r>
        <w:rPr>
          <w:noProof/>
          <w:lang w:eastAsia="fr-FR"/>
        </w:rPr>
        <mc:AlternateContent>
          <mc:Choice Requires="wps">
            <w:drawing>
              <wp:anchor distT="0" distB="0" distL="114300" distR="114300" simplePos="0" relativeHeight="251672576" behindDoc="0" locked="0" layoutInCell="1" allowOverlap="1" wp14:anchorId="19D5D96D" wp14:editId="0F521208">
                <wp:simplePos x="0" y="0"/>
                <wp:positionH relativeFrom="margin">
                  <wp:align>left</wp:align>
                </wp:positionH>
                <wp:positionV relativeFrom="paragraph">
                  <wp:posOffset>24764</wp:posOffset>
                </wp:positionV>
                <wp:extent cx="5934075" cy="28575"/>
                <wp:effectExtent l="0" t="0" r="28575" b="28575"/>
                <wp:wrapNone/>
                <wp:docPr id="11" name="Connecteur droit 11"/>
                <wp:cNvGraphicFramePr/>
                <a:graphic xmlns:a="http://schemas.openxmlformats.org/drawingml/2006/main">
                  <a:graphicData uri="http://schemas.microsoft.com/office/word/2010/wordprocessingShape">
                    <wps:wsp>
                      <wps:cNvCnPr/>
                      <wps:spPr>
                        <a:xfrm flipV="1">
                          <a:off x="0" y="0"/>
                          <a:ext cx="59340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195D9C1" id="Connecteur droit 11" o:spid="_x0000_s1026" style="position:absolute;flip:y;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5pt" to="467.2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" strokecolor="#4472c4 [3204]" strokeweight=".5pt">
                <v:stroke joinstyle="miter"/>
                <w10:wrap anchorx="margin"/>
              </v:line>
            </w:pict>
          </mc:Fallback>
        </mc:AlternateContent>
      </w:r>
    </w:p>
    <w:p w14:paraId="2333C728" w14:textId="17160A25" w:rsidR="00706F27" w:rsidRDefault="00FB5BBC" w:rsidP="00706F27">
      <w:r>
        <w:rPr>
          <w:noProof/>
          <w:lang w:eastAsia="fr-FR"/>
        </w:rPr>
        <mc:AlternateContent>
          <mc:Choice Requires="wps">
            <w:drawing>
              <wp:anchor distT="0" distB="0" distL="114300" distR="114300" simplePos="0" relativeHeight="251664384" behindDoc="0" locked="0" layoutInCell="1" allowOverlap="1" wp14:anchorId="04744612" wp14:editId="3536EC5A">
                <wp:simplePos x="0" y="0"/>
                <wp:positionH relativeFrom="margin">
                  <wp:posOffset>1905000</wp:posOffset>
                </wp:positionH>
                <wp:positionV relativeFrom="paragraph">
                  <wp:posOffset>11430</wp:posOffset>
                </wp:positionV>
                <wp:extent cx="1962150" cy="4000500"/>
                <wp:effectExtent l="0" t="0" r="19050" b="19050"/>
                <wp:wrapNone/>
                <wp:docPr id="4" name="Rectangle à coins arrondis 4"/>
                <wp:cNvGraphicFramePr/>
                <a:graphic xmlns:a="http://schemas.openxmlformats.org/drawingml/2006/main">
                  <a:graphicData uri="http://schemas.microsoft.com/office/word/2010/wordprocessingShape">
                    <wps:wsp>
                      <wps:cNvSpPr/>
                      <wps:spPr>
                        <a:xfrm>
                          <a:off x="0" y="0"/>
                          <a:ext cx="1962150" cy="4000500"/>
                        </a:xfrm>
                        <a:prstGeom prst="roundRect">
                          <a:avLst/>
                        </a:prstGeom>
                        <a:solidFill>
                          <a:srgbClr val="7DD57F"/>
                        </a:solidFill>
                        <a:ln w="12700" cap="flat" cmpd="sng" algn="ctr">
                          <a:solidFill>
                            <a:srgbClr val="4472C4">
                              <a:shade val="50000"/>
                            </a:srgbClr>
                          </a:solidFill>
                          <a:prstDash val="solid"/>
                          <a:miter lim="800000"/>
                        </a:ln>
                        <a:effectLst/>
                      </wps:spPr>
                      <wps:txbx>
                        <w:txbxContent>
                          <w:p w14:paraId="5A387934" w14:textId="77777777" w:rsidR="0067666A" w:rsidRPr="00E03FFD" w:rsidRDefault="005F3159" w:rsidP="005F3159">
                            <w:pPr>
                              <w:jc w:val="center"/>
                              <w:rPr>
                                <w:color w:val="FFFFFF" w:themeColor="background1"/>
                                <w:sz w:val="24"/>
                                <w:szCs w:val="24"/>
                              </w:rPr>
                            </w:pPr>
                            <w:r w:rsidRPr="00E03FFD">
                              <w:rPr>
                                <w:color w:val="FFFFFF" w:themeColor="background1"/>
                                <w:sz w:val="24"/>
                                <w:szCs w:val="24"/>
                              </w:rPr>
                              <w:t>Fonction 3</w:t>
                            </w:r>
                          </w:p>
                          <w:p w14:paraId="2592EE93" w14:textId="54F39B55" w:rsidR="00576EAA" w:rsidRPr="00E03FFD" w:rsidRDefault="005F3159" w:rsidP="00FB5BBC">
                            <w:pPr>
                              <w:spacing w:line="240" w:lineRule="auto"/>
                              <w:jc w:val="center"/>
                              <w:rPr>
                                <w:i/>
                                <w:color w:val="FFFFFF" w:themeColor="background1"/>
                                <w:sz w:val="24"/>
                                <w:szCs w:val="24"/>
                              </w:rPr>
                            </w:pPr>
                            <w:r w:rsidRPr="00E03FFD">
                              <w:rPr>
                                <w:color w:val="FFFFFF" w:themeColor="background1"/>
                                <w:sz w:val="24"/>
                                <w:szCs w:val="24"/>
                              </w:rPr>
                              <w:t xml:space="preserve"> </w:t>
                            </w:r>
                            <w:r w:rsidRPr="00E03FFD">
                              <w:rPr>
                                <w:i/>
                                <w:color w:val="FFFFFF" w:themeColor="background1"/>
                                <w:sz w:val="24"/>
                                <w:szCs w:val="24"/>
                              </w:rPr>
                              <w:t xml:space="preserve">Développer les savoirs, compétences des acteurs </w:t>
                            </w:r>
                          </w:p>
                          <w:p w14:paraId="6BB9B58C" w14:textId="1F714381" w:rsidR="00E03FFD" w:rsidRDefault="00E03FFD" w:rsidP="00FB5BBC">
                            <w:pPr>
                              <w:spacing w:after="0" w:line="240" w:lineRule="auto"/>
                              <w:rPr>
                                <w:color w:val="FFFFFF" w:themeColor="background1"/>
                              </w:rPr>
                            </w:pPr>
                            <w:r>
                              <w:rPr>
                                <w:color w:val="FFFFFF" w:themeColor="background1"/>
                              </w:rPr>
                              <w:t xml:space="preserve">. </w:t>
                            </w:r>
                            <w:r w:rsidR="005F3159" w:rsidRPr="00E03FFD">
                              <w:rPr>
                                <w:color w:val="FFFFFF" w:themeColor="background1"/>
                              </w:rPr>
                              <w:t xml:space="preserve">Dispenser la formation et appuyer les équipes pour des situations particulièrement complexes de polyhandicap </w:t>
                            </w:r>
                          </w:p>
                          <w:p w14:paraId="57376F26" w14:textId="77777777" w:rsidR="00FB5BBC" w:rsidRDefault="00FB5BBC" w:rsidP="00FB5BBC">
                            <w:pPr>
                              <w:spacing w:after="0" w:line="240" w:lineRule="auto"/>
                              <w:rPr>
                                <w:color w:val="FFFFFF" w:themeColor="background1"/>
                              </w:rPr>
                            </w:pPr>
                          </w:p>
                          <w:p w14:paraId="2BA8CBD5" w14:textId="04AFF161" w:rsidR="00576EAA" w:rsidRDefault="00E03FFD" w:rsidP="00FB5BBC">
                            <w:pPr>
                              <w:spacing w:after="0" w:line="240" w:lineRule="auto"/>
                              <w:rPr>
                                <w:color w:val="FFFFFF" w:themeColor="background1"/>
                              </w:rPr>
                            </w:pPr>
                            <w:r>
                              <w:rPr>
                                <w:color w:val="FFFFFF" w:themeColor="background1"/>
                              </w:rPr>
                              <w:t xml:space="preserve">. </w:t>
                            </w:r>
                            <w:r w:rsidR="005F3159" w:rsidRPr="00E03FFD">
                              <w:rPr>
                                <w:color w:val="FFFFFF" w:themeColor="background1"/>
                              </w:rPr>
                              <w:t xml:space="preserve">Développer des journées de sensibilisation et d'études sur le polyhandicap </w:t>
                            </w:r>
                          </w:p>
                          <w:p w14:paraId="6CCBD148" w14:textId="77777777" w:rsidR="00FB5BBC" w:rsidRPr="00E03FFD" w:rsidRDefault="00FB5BBC" w:rsidP="00FB5BBC">
                            <w:pPr>
                              <w:spacing w:after="0" w:line="240" w:lineRule="auto"/>
                              <w:rPr>
                                <w:color w:val="FFFFFF" w:themeColor="background1"/>
                              </w:rPr>
                            </w:pPr>
                          </w:p>
                          <w:p w14:paraId="7850DD48" w14:textId="62289617" w:rsidR="00576EAA" w:rsidRDefault="00E03FFD" w:rsidP="00FB5BBC">
                            <w:pPr>
                              <w:spacing w:after="0" w:line="240" w:lineRule="auto"/>
                              <w:rPr>
                                <w:color w:val="FFFFFF" w:themeColor="background1"/>
                              </w:rPr>
                            </w:pPr>
                            <w:r>
                              <w:rPr>
                                <w:color w:val="FFFFFF" w:themeColor="background1"/>
                              </w:rPr>
                              <w:t xml:space="preserve">. </w:t>
                            </w:r>
                            <w:r w:rsidR="005F3159" w:rsidRPr="00E03FFD">
                              <w:rPr>
                                <w:color w:val="FFFFFF" w:themeColor="background1"/>
                              </w:rPr>
                              <w:t xml:space="preserve">Etablir des partenariats avec les lieux de formation </w:t>
                            </w:r>
                          </w:p>
                          <w:p w14:paraId="4A12CF97" w14:textId="77777777" w:rsidR="00FB5BBC" w:rsidRPr="00E03FFD" w:rsidRDefault="00FB5BBC" w:rsidP="00FB5BBC">
                            <w:pPr>
                              <w:spacing w:after="0" w:line="240" w:lineRule="auto"/>
                              <w:rPr>
                                <w:color w:val="FFFFFF" w:themeColor="background1"/>
                              </w:rPr>
                            </w:pPr>
                          </w:p>
                          <w:p w14:paraId="0136D4E6" w14:textId="1166D597" w:rsidR="00B03A75" w:rsidRPr="00E03FFD" w:rsidRDefault="00E03FFD" w:rsidP="00FB5BBC">
                            <w:pPr>
                              <w:spacing w:after="0" w:line="240" w:lineRule="auto"/>
                            </w:pPr>
                            <w:r>
                              <w:rPr>
                                <w:color w:val="FFFFFF" w:themeColor="background1"/>
                              </w:rPr>
                              <w:t xml:space="preserve">. </w:t>
                            </w:r>
                            <w:r w:rsidR="005F3159" w:rsidRPr="00E03FFD">
                              <w:rPr>
                                <w:color w:val="FFFFFF" w:themeColor="background1"/>
                              </w:rPr>
                              <w:t>Accompagner les réflexions en matière d'évolution de l'offre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04744612" id="Rectangle à coins arrondis 4" o:spid="_x0000_s1026" style="position:absolute;margin-left:150pt;margin-top:.9pt;width:154.5pt;height:3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" fillcolor="#7dd57f" strokecolor="#2f528f" strokeweight="1pt">
                <v:stroke joinstyle="miter"/>
                <v:textbox>
                  <w:txbxContent>
                    <w:p w14:paraId="5A387934" w14:textId="77777777" w:rsidR="0067666A" w:rsidRPr="00E03FFD" w:rsidRDefault="005F3159" w:rsidP="005F3159">
                      <w:pPr>
                        <w:jc w:val="center"/>
                        <w:rPr>
                          <w:color w:val="FFFFFF" w:themeColor="background1"/>
                          <w:sz w:val="24"/>
                          <w:szCs w:val="24"/>
                        </w:rPr>
                      </w:pPr>
                      <w:r w:rsidRPr="00E03FFD">
                        <w:rPr>
                          <w:color w:val="FFFFFF" w:themeColor="background1"/>
                          <w:sz w:val="24"/>
                          <w:szCs w:val="24"/>
                        </w:rPr>
                        <w:t>Fonction 3</w:t>
                      </w:r>
                    </w:p>
                    <w:p w14:paraId="2592EE93" w14:textId="54F39B55" w:rsidR="00576EAA" w:rsidRPr="00E03FFD" w:rsidRDefault="005F3159" w:rsidP="00FB5BBC">
                      <w:pPr>
                        <w:spacing w:line="240" w:lineRule="auto"/>
                        <w:jc w:val="center"/>
                        <w:rPr>
                          <w:i/>
                          <w:color w:val="FFFFFF" w:themeColor="background1"/>
                          <w:sz w:val="24"/>
                          <w:szCs w:val="24"/>
                        </w:rPr>
                      </w:pPr>
                      <w:r w:rsidRPr="00E03FFD">
                        <w:rPr>
                          <w:color w:val="FFFFFF" w:themeColor="background1"/>
                          <w:sz w:val="24"/>
                          <w:szCs w:val="24"/>
                        </w:rPr>
                        <w:t xml:space="preserve"> </w:t>
                      </w:r>
                      <w:r w:rsidRPr="00E03FFD">
                        <w:rPr>
                          <w:i/>
                          <w:color w:val="FFFFFF" w:themeColor="background1"/>
                          <w:sz w:val="24"/>
                          <w:szCs w:val="24"/>
                        </w:rPr>
                        <w:t xml:space="preserve">Développer les savoirs, compétences des acteurs </w:t>
                      </w:r>
                    </w:p>
                    <w:p w14:paraId="6BB9B58C" w14:textId="1F714381" w:rsidR="00E03FFD" w:rsidRDefault="00E03FFD" w:rsidP="00FB5BBC">
                      <w:pPr>
                        <w:spacing w:after="0" w:line="240" w:lineRule="auto"/>
                        <w:rPr>
                          <w:color w:val="FFFFFF" w:themeColor="background1"/>
                        </w:rPr>
                      </w:pPr>
                      <w:r>
                        <w:rPr>
                          <w:color w:val="FFFFFF" w:themeColor="background1"/>
                        </w:rPr>
                        <w:t xml:space="preserve">. </w:t>
                      </w:r>
                      <w:r w:rsidR="005F3159" w:rsidRPr="00E03FFD">
                        <w:rPr>
                          <w:color w:val="FFFFFF" w:themeColor="background1"/>
                        </w:rPr>
                        <w:t xml:space="preserve">Dispenser la formation et appuyer les équipes pour des situations particulièrement complexes de polyhandicap </w:t>
                      </w:r>
                    </w:p>
                    <w:p w14:paraId="57376F26" w14:textId="77777777" w:rsidR="00FB5BBC" w:rsidRDefault="00FB5BBC" w:rsidP="00FB5BBC">
                      <w:pPr>
                        <w:spacing w:after="0" w:line="240" w:lineRule="auto"/>
                        <w:rPr>
                          <w:color w:val="FFFFFF" w:themeColor="background1"/>
                        </w:rPr>
                      </w:pPr>
                    </w:p>
                    <w:p w14:paraId="2BA8CBD5" w14:textId="04AFF161" w:rsidR="00576EAA" w:rsidRDefault="00E03FFD" w:rsidP="00FB5BBC">
                      <w:pPr>
                        <w:spacing w:after="0" w:line="240" w:lineRule="auto"/>
                        <w:rPr>
                          <w:color w:val="FFFFFF" w:themeColor="background1"/>
                        </w:rPr>
                      </w:pPr>
                      <w:r>
                        <w:rPr>
                          <w:color w:val="FFFFFF" w:themeColor="background1"/>
                        </w:rPr>
                        <w:t xml:space="preserve">. </w:t>
                      </w:r>
                      <w:r w:rsidR="005F3159" w:rsidRPr="00E03FFD">
                        <w:rPr>
                          <w:color w:val="FFFFFF" w:themeColor="background1"/>
                        </w:rPr>
                        <w:t xml:space="preserve">Développer des journées de sensibilisation et d'études sur le polyhandicap </w:t>
                      </w:r>
                    </w:p>
                    <w:p w14:paraId="6CCBD148" w14:textId="77777777" w:rsidR="00FB5BBC" w:rsidRPr="00E03FFD" w:rsidRDefault="00FB5BBC" w:rsidP="00FB5BBC">
                      <w:pPr>
                        <w:spacing w:after="0" w:line="240" w:lineRule="auto"/>
                        <w:rPr>
                          <w:color w:val="FFFFFF" w:themeColor="background1"/>
                        </w:rPr>
                      </w:pPr>
                    </w:p>
                    <w:p w14:paraId="7850DD48" w14:textId="62289617" w:rsidR="00576EAA" w:rsidRDefault="00E03FFD" w:rsidP="00FB5BBC">
                      <w:pPr>
                        <w:spacing w:after="0" w:line="240" w:lineRule="auto"/>
                        <w:rPr>
                          <w:color w:val="FFFFFF" w:themeColor="background1"/>
                        </w:rPr>
                      </w:pPr>
                      <w:r>
                        <w:rPr>
                          <w:color w:val="FFFFFF" w:themeColor="background1"/>
                        </w:rPr>
                        <w:t xml:space="preserve">. </w:t>
                      </w:r>
                      <w:r w:rsidR="005F3159" w:rsidRPr="00E03FFD">
                        <w:rPr>
                          <w:color w:val="FFFFFF" w:themeColor="background1"/>
                        </w:rPr>
                        <w:t xml:space="preserve">Etablir des partenariats avec les lieux de formation </w:t>
                      </w:r>
                    </w:p>
                    <w:p w14:paraId="4A12CF97" w14:textId="77777777" w:rsidR="00FB5BBC" w:rsidRPr="00E03FFD" w:rsidRDefault="00FB5BBC" w:rsidP="00FB5BBC">
                      <w:pPr>
                        <w:spacing w:after="0" w:line="240" w:lineRule="auto"/>
                        <w:rPr>
                          <w:color w:val="FFFFFF" w:themeColor="background1"/>
                        </w:rPr>
                      </w:pPr>
                    </w:p>
                    <w:p w14:paraId="0136D4E6" w14:textId="1166D597" w:rsidR="00B03A75" w:rsidRPr="00E03FFD" w:rsidRDefault="00E03FFD" w:rsidP="00FB5BBC">
                      <w:pPr>
                        <w:spacing w:after="0" w:line="240" w:lineRule="auto"/>
                      </w:pPr>
                      <w:r>
                        <w:rPr>
                          <w:color w:val="FFFFFF" w:themeColor="background1"/>
                        </w:rPr>
                        <w:t xml:space="preserve">. </w:t>
                      </w:r>
                      <w:r w:rsidR="005F3159" w:rsidRPr="00E03FFD">
                        <w:rPr>
                          <w:color w:val="FFFFFF" w:themeColor="background1"/>
                        </w:rPr>
                        <w:t>Accompagner les réflexions en matière d'évolution de l'offre</w:t>
                      </w:r>
                    </w:p>
                  </w:txbxContent>
                </v:textbox>
                <w10:wrap anchorx="margin"/>
              </v:roundrect>
            </w:pict>
          </mc:Fallback>
        </mc:AlternateContent>
      </w:r>
    </w:p>
    <w:p w14:paraId="20950DBB" w14:textId="72A4AFD8" w:rsidR="004F418C" w:rsidRDefault="004F418C" w:rsidP="00706F27"/>
    <w:p w14:paraId="5A6D903E" w14:textId="67231A42" w:rsidR="004F418C" w:rsidRDefault="00B0226B" w:rsidP="00706F27">
      <w:r>
        <w:rPr>
          <w:noProof/>
          <w:lang w:eastAsia="fr-FR"/>
        </w:rPr>
        <mc:AlternateContent>
          <mc:Choice Requires="wps">
            <w:drawing>
              <wp:anchor distT="0" distB="0" distL="114300" distR="114300" simplePos="0" relativeHeight="251662336" behindDoc="0" locked="0" layoutInCell="1" allowOverlap="1" wp14:anchorId="2CD9DFE9" wp14:editId="03F7BBDC">
                <wp:simplePos x="0" y="0"/>
                <wp:positionH relativeFrom="margin">
                  <wp:posOffset>-352425</wp:posOffset>
                </wp:positionH>
                <wp:positionV relativeFrom="paragraph">
                  <wp:posOffset>335280</wp:posOffset>
                </wp:positionV>
                <wp:extent cx="1885950" cy="3248025"/>
                <wp:effectExtent l="0" t="0" r="19050" b="28575"/>
                <wp:wrapNone/>
                <wp:docPr id="3" name="Rectangle à coins arrondis 3"/>
                <wp:cNvGraphicFramePr/>
                <a:graphic xmlns:a="http://schemas.openxmlformats.org/drawingml/2006/main">
                  <a:graphicData uri="http://schemas.microsoft.com/office/word/2010/wordprocessingShape">
                    <wps:wsp>
                      <wps:cNvSpPr/>
                      <wps:spPr>
                        <a:xfrm>
                          <a:off x="0" y="0"/>
                          <a:ext cx="1885950" cy="3248025"/>
                        </a:xfrm>
                        <a:prstGeom prst="roundRect">
                          <a:avLst/>
                        </a:prstGeom>
                        <a:solidFill>
                          <a:srgbClr val="F7CD35"/>
                        </a:solidFill>
                        <a:ln w="12700" cap="flat" cmpd="sng" algn="ctr">
                          <a:solidFill>
                            <a:srgbClr val="4472C4">
                              <a:shade val="50000"/>
                            </a:srgbClr>
                          </a:solidFill>
                          <a:prstDash val="solid"/>
                          <a:miter lim="800000"/>
                        </a:ln>
                        <a:effectLst/>
                      </wps:spPr>
                      <wps:txbx>
                        <w:txbxContent>
                          <w:p w14:paraId="15B43C01" w14:textId="77777777" w:rsidR="0067666A" w:rsidRPr="00E03FFD" w:rsidRDefault="00901963" w:rsidP="0067666A">
                            <w:pPr>
                              <w:jc w:val="center"/>
                              <w:rPr>
                                <w:color w:val="FFFFFF" w:themeColor="background1"/>
                                <w:sz w:val="24"/>
                                <w:szCs w:val="24"/>
                              </w:rPr>
                            </w:pPr>
                            <w:r w:rsidRPr="00E03FFD">
                              <w:rPr>
                                <w:color w:val="FFFFFF" w:themeColor="background1"/>
                                <w:sz w:val="24"/>
                                <w:szCs w:val="24"/>
                              </w:rPr>
                              <w:t xml:space="preserve">Fonction 2 </w:t>
                            </w:r>
                          </w:p>
                          <w:p w14:paraId="008E505C" w14:textId="6CE7DA72" w:rsidR="00901963" w:rsidRPr="00FB5BBC" w:rsidRDefault="005F3159" w:rsidP="00FB5BBC">
                            <w:pPr>
                              <w:spacing w:line="240" w:lineRule="auto"/>
                              <w:jc w:val="center"/>
                              <w:rPr>
                                <w:i/>
                                <w:color w:val="FFFFFF" w:themeColor="background1"/>
                                <w:sz w:val="24"/>
                                <w:szCs w:val="24"/>
                              </w:rPr>
                            </w:pPr>
                            <w:r w:rsidRPr="00FB5BBC">
                              <w:rPr>
                                <w:i/>
                                <w:color w:val="FFFFFF" w:themeColor="background1"/>
                                <w:sz w:val="24"/>
                                <w:szCs w:val="24"/>
                              </w:rPr>
                              <w:t xml:space="preserve">Soutenir et apporter une expertise aux organisations et réseaux agissant auprès des personnes polyhandicapées </w:t>
                            </w:r>
                          </w:p>
                          <w:p w14:paraId="40486CDD" w14:textId="77777777" w:rsidR="00FB5BBC" w:rsidRDefault="00901963" w:rsidP="00FB5BBC">
                            <w:pPr>
                              <w:spacing w:after="120" w:line="240" w:lineRule="auto"/>
                              <w:rPr>
                                <w:color w:val="FFFFFF" w:themeColor="background1"/>
                              </w:rPr>
                            </w:pPr>
                            <w:r w:rsidRPr="00E03FFD">
                              <w:rPr>
                                <w:color w:val="FFFFFF" w:themeColor="background1"/>
                              </w:rPr>
                              <w:t xml:space="preserve">. </w:t>
                            </w:r>
                            <w:r w:rsidR="005F3159" w:rsidRPr="00E03FFD">
                              <w:rPr>
                                <w:color w:val="FFFFFF" w:themeColor="background1"/>
                              </w:rPr>
                              <w:t>Apporter un soutien et une expertise technique aux organisations accueillant des personnes polyhandicapées</w:t>
                            </w:r>
                          </w:p>
                          <w:p w14:paraId="630362D5" w14:textId="68AC97CC" w:rsidR="005F3159" w:rsidRPr="00E03FFD" w:rsidRDefault="00901963" w:rsidP="00FB5BBC">
                            <w:pPr>
                              <w:spacing w:after="120" w:line="240" w:lineRule="auto"/>
                              <w:rPr>
                                <w:color w:val="FFFFFF" w:themeColor="background1"/>
                              </w:rPr>
                            </w:pPr>
                            <w:r w:rsidRPr="00E03FFD">
                              <w:rPr>
                                <w:color w:val="FFFFFF" w:themeColor="background1"/>
                              </w:rPr>
                              <w:t xml:space="preserve">. </w:t>
                            </w:r>
                            <w:r w:rsidR="005F3159" w:rsidRPr="00E03FFD">
                              <w:rPr>
                                <w:color w:val="FFFFFF" w:themeColor="background1"/>
                              </w:rPr>
                              <w:t>Créer des espaces d’échanges et de paroles</w:t>
                            </w:r>
                          </w:p>
                          <w:p w14:paraId="1A417D95" w14:textId="77777777" w:rsidR="005F3159" w:rsidRDefault="005F3159" w:rsidP="005F3159">
                            <w:pPr>
                              <w:spacing w:after="0"/>
                              <w:rPr>
                                <w:color w:val="FFFFFF" w:themeColor="background1"/>
                                <w:sz w:val="20"/>
                                <w:szCs w:val="20"/>
                              </w:rPr>
                            </w:pPr>
                          </w:p>
                          <w:p w14:paraId="108F0E46" w14:textId="77777777" w:rsidR="005F3159" w:rsidRPr="005F3159" w:rsidRDefault="005F3159" w:rsidP="005F3159">
                            <w:pPr>
                              <w:spacing w:after="0"/>
                              <w:rPr>
                                <w:color w:val="FFFFFF" w:themeColor="background1"/>
                                <w:sz w:val="20"/>
                                <w:szCs w:val="20"/>
                              </w:rPr>
                            </w:pPr>
                          </w:p>
                          <w:p w14:paraId="1823F92E" w14:textId="77777777" w:rsidR="005F3159" w:rsidRPr="005F3159" w:rsidRDefault="005F3159" w:rsidP="00B03A75">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2CD9DFE9" id="Rectangle à coins arrondis 3" o:spid="_x0000_s1027" style="position:absolute;margin-left:-27.75pt;margin-top:26.4pt;width:148.5pt;height:255.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" fillcolor="#f7cd35" strokecolor="#2f528f" strokeweight="1pt">
                <v:stroke joinstyle="miter"/>
                <v:textbox>
                  <w:txbxContent>
                    <w:p w14:paraId="15B43C01" w14:textId="77777777" w:rsidR="0067666A" w:rsidRPr="00E03FFD" w:rsidRDefault="00901963" w:rsidP="0067666A">
                      <w:pPr>
                        <w:jc w:val="center"/>
                        <w:rPr>
                          <w:color w:val="FFFFFF" w:themeColor="background1"/>
                          <w:sz w:val="24"/>
                          <w:szCs w:val="24"/>
                        </w:rPr>
                      </w:pPr>
                      <w:r w:rsidRPr="00E03FFD">
                        <w:rPr>
                          <w:color w:val="FFFFFF" w:themeColor="background1"/>
                          <w:sz w:val="24"/>
                          <w:szCs w:val="24"/>
                        </w:rPr>
                        <w:t xml:space="preserve">Fonction 2 </w:t>
                      </w:r>
                    </w:p>
                    <w:p w14:paraId="008E505C" w14:textId="6CE7DA72" w:rsidR="00901963" w:rsidRPr="00FB5BBC" w:rsidRDefault="005F3159" w:rsidP="00FB5BBC">
                      <w:pPr>
                        <w:spacing w:line="240" w:lineRule="auto"/>
                        <w:jc w:val="center"/>
                        <w:rPr>
                          <w:i/>
                          <w:color w:val="FFFFFF" w:themeColor="background1"/>
                          <w:sz w:val="24"/>
                          <w:szCs w:val="24"/>
                        </w:rPr>
                      </w:pPr>
                      <w:r w:rsidRPr="00FB5BBC">
                        <w:rPr>
                          <w:i/>
                          <w:color w:val="FFFFFF" w:themeColor="background1"/>
                          <w:sz w:val="24"/>
                          <w:szCs w:val="24"/>
                        </w:rPr>
                        <w:t xml:space="preserve">Soutenir et apporter une expertise aux organisations et réseaux agissant auprès des personnes polyhandicapées </w:t>
                      </w:r>
                    </w:p>
                    <w:p w14:paraId="40486CDD" w14:textId="77777777" w:rsidR="00FB5BBC" w:rsidRDefault="00901963" w:rsidP="00FB5BBC">
                      <w:pPr>
                        <w:spacing w:after="120" w:line="240" w:lineRule="auto"/>
                        <w:rPr>
                          <w:color w:val="FFFFFF" w:themeColor="background1"/>
                        </w:rPr>
                      </w:pPr>
                      <w:r w:rsidRPr="00E03FFD">
                        <w:rPr>
                          <w:color w:val="FFFFFF" w:themeColor="background1"/>
                        </w:rPr>
                        <w:t xml:space="preserve">. </w:t>
                      </w:r>
                      <w:r w:rsidR="005F3159" w:rsidRPr="00E03FFD">
                        <w:rPr>
                          <w:color w:val="FFFFFF" w:themeColor="background1"/>
                        </w:rPr>
                        <w:t>Apporter un soutien et une expertise technique aux organisations accueillant des personnes polyhandicapées</w:t>
                      </w:r>
                    </w:p>
                    <w:p w14:paraId="630362D5" w14:textId="68AC97CC" w:rsidR="005F3159" w:rsidRPr="00E03FFD" w:rsidRDefault="00901963" w:rsidP="00FB5BBC">
                      <w:pPr>
                        <w:spacing w:after="120" w:line="240" w:lineRule="auto"/>
                        <w:rPr>
                          <w:color w:val="FFFFFF" w:themeColor="background1"/>
                        </w:rPr>
                      </w:pPr>
                      <w:r w:rsidRPr="00E03FFD">
                        <w:rPr>
                          <w:color w:val="FFFFFF" w:themeColor="background1"/>
                        </w:rPr>
                        <w:t xml:space="preserve">. </w:t>
                      </w:r>
                      <w:r w:rsidR="005F3159" w:rsidRPr="00E03FFD">
                        <w:rPr>
                          <w:color w:val="FFFFFF" w:themeColor="background1"/>
                        </w:rPr>
                        <w:t>Créer des espaces d’échanges et de paroles</w:t>
                      </w:r>
                    </w:p>
                    <w:p w14:paraId="1A417D95" w14:textId="77777777" w:rsidR="005F3159" w:rsidRDefault="005F3159" w:rsidP="005F3159">
                      <w:pPr>
                        <w:spacing w:after="0"/>
                        <w:rPr>
                          <w:color w:val="FFFFFF" w:themeColor="background1"/>
                          <w:sz w:val="20"/>
                          <w:szCs w:val="20"/>
                        </w:rPr>
                      </w:pPr>
                    </w:p>
                    <w:p w14:paraId="108F0E46" w14:textId="77777777" w:rsidR="005F3159" w:rsidRPr="005F3159" w:rsidRDefault="005F3159" w:rsidP="005F3159">
                      <w:pPr>
                        <w:spacing w:after="0"/>
                        <w:rPr>
                          <w:color w:val="FFFFFF" w:themeColor="background1"/>
                          <w:sz w:val="20"/>
                          <w:szCs w:val="20"/>
                        </w:rPr>
                      </w:pPr>
                    </w:p>
                    <w:p w14:paraId="1823F92E" w14:textId="77777777" w:rsidR="005F3159" w:rsidRPr="005F3159" w:rsidRDefault="005F3159" w:rsidP="00B03A75">
                      <w:pPr>
                        <w:jc w:val="center"/>
                        <w:rPr>
                          <w:color w:val="FFFFFF" w:themeColor="background1"/>
                        </w:rPr>
                      </w:pPr>
                    </w:p>
                  </w:txbxContent>
                </v:textbox>
                <w10:wrap anchorx="margin"/>
              </v:roundrect>
            </w:pict>
          </mc:Fallback>
        </mc:AlternateContent>
      </w:r>
    </w:p>
    <w:p w14:paraId="0F805DB3" w14:textId="7E7199B8" w:rsidR="004F418C" w:rsidRDefault="004F418C" w:rsidP="00706F27"/>
    <w:p w14:paraId="2CF0F596" w14:textId="6B59CED4" w:rsidR="004F418C" w:rsidRDefault="004F418C" w:rsidP="00706F27"/>
    <w:p w14:paraId="2970A97E" w14:textId="0628EF3C" w:rsidR="004F418C" w:rsidRDefault="004F418C" w:rsidP="00706F27"/>
    <w:p w14:paraId="738DF36B" w14:textId="1C2B07A7" w:rsidR="004F418C" w:rsidRDefault="004F418C" w:rsidP="00706F27"/>
    <w:p w14:paraId="16684AB0" w14:textId="39D154A8" w:rsidR="004F418C" w:rsidRDefault="00F45A74" w:rsidP="00706F27">
      <w:r>
        <w:rPr>
          <w:noProof/>
          <w:lang w:eastAsia="fr-FR"/>
        </w:rPr>
        <mc:AlternateContent>
          <mc:Choice Requires="wps">
            <w:drawing>
              <wp:anchor distT="0" distB="0" distL="114300" distR="114300" simplePos="0" relativeHeight="251666432" behindDoc="0" locked="0" layoutInCell="1" allowOverlap="1" wp14:anchorId="3EBFA089" wp14:editId="068E6760">
                <wp:simplePos x="0" y="0"/>
                <wp:positionH relativeFrom="margin">
                  <wp:posOffset>4262499</wp:posOffset>
                </wp:positionH>
                <wp:positionV relativeFrom="paragraph">
                  <wp:posOffset>154940</wp:posOffset>
                </wp:positionV>
                <wp:extent cx="1828800" cy="2352675"/>
                <wp:effectExtent l="0" t="0" r="19050" b="28575"/>
                <wp:wrapNone/>
                <wp:docPr id="5" name="Rectangle à coins arrondis 5"/>
                <wp:cNvGraphicFramePr/>
                <a:graphic xmlns:a="http://schemas.openxmlformats.org/drawingml/2006/main">
                  <a:graphicData uri="http://schemas.microsoft.com/office/word/2010/wordprocessingShape">
                    <wps:wsp>
                      <wps:cNvSpPr/>
                      <wps:spPr>
                        <a:xfrm>
                          <a:off x="0" y="0"/>
                          <a:ext cx="1828800" cy="2352675"/>
                        </a:xfrm>
                        <a:prstGeom prst="roundRect">
                          <a:avLst/>
                        </a:prstGeom>
                        <a:solidFill>
                          <a:srgbClr val="80B4C6"/>
                        </a:solidFill>
                        <a:ln w="12700" cap="flat" cmpd="sng" algn="ctr">
                          <a:solidFill>
                            <a:srgbClr val="4472C4">
                              <a:shade val="50000"/>
                            </a:srgbClr>
                          </a:solidFill>
                          <a:prstDash val="solid"/>
                          <a:miter lim="800000"/>
                        </a:ln>
                        <a:effectLst/>
                      </wps:spPr>
                      <wps:txbx>
                        <w:txbxContent>
                          <w:p w14:paraId="271CD8E3" w14:textId="53ED2276" w:rsidR="00D82F76" w:rsidRPr="00E03FFD" w:rsidRDefault="00D82F76" w:rsidP="00F45A74">
                            <w:pPr>
                              <w:jc w:val="center"/>
                              <w:rPr>
                                <w:color w:val="FFFFFF" w:themeColor="background1"/>
                                <w:sz w:val="24"/>
                                <w:szCs w:val="24"/>
                              </w:rPr>
                            </w:pPr>
                            <w:r w:rsidRPr="00E03FFD">
                              <w:rPr>
                                <w:color w:val="FFFFFF" w:themeColor="background1"/>
                                <w:sz w:val="24"/>
                                <w:szCs w:val="24"/>
                              </w:rPr>
                              <w:t>Fonction 4</w:t>
                            </w:r>
                          </w:p>
                          <w:p w14:paraId="163FA539" w14:textId="0B1B085F" w:rsidR="00576EAA" w:rsidRPr="00E03FFD" w:rsidRDefault="00576EAA" w:rsidP="00576EAA">
                            <w:pPr>
                              <w:jc w:val="center"/>
                              <w:rPr>
                                <w:i/>
                                <w:color w:val="FFFFFF" w:themeColor="background1"/>
                                <w:sz w:val="24"/>
                                <w:szCs w:val="24"/>
                              </w:rPr>
                            </w:pPr>
                            <w:r w:rsidRPr="00E03FFD">
                              <w:rPr>
                                <w:i/>
                                <w:color w:val="FFFFFF" w:themeColor="background1"/>
                                <w:sz w:val="24"/>
                                <w:szCs w:val="24"/>
                              </w:rPr>
                              <w:t xml:space="preserve"> Dynamiser les réseaux et partenariats </w:t>
                            </w:r>
                          </w:p>
                          <w:p w14:paraId="3BEC7F14" w14:textId="77777777" w:rsidR="00E03FFD" w:rsidRDefault="00E03FFD" w:rsidP="00FB5BBC">
                            <w:pPr>
                              <w:spacing w:line="240" w:lineRule="auto"/>
                              <w:rPr>
                                <w:color w:val="FFFFFF" w:themeColor="background1"/>
                              </w:rPr>
                            </w:pPr>
                            <w:r>
                              <w:rPr>
                                <w:color w:val="FFFFFF" w:themeColor="background1"/>
                              </w:rPr>
                              <w:t xml:space="preserve">. </w:t>
                            </w:r>
                            <w:r w:rsidR="00576EAA" w:rsidRPr="00E03FFD">
                              <w:rPr>
                                <w:color w:val="FFFFFF" w:themeColor="background1"/>
                              </w:rPr>
                              <w:t xml:space="preserve">Identifier les acteurs et développer le réseau des acteurs du polyhandicap </w:t>
                            </w:r>
                          </w:p>
                          <w:p w14:paraId="3C487AE2" w14:textId="2F8A1FDB" w:rsidR="00B03A75" w:rsidRPr="00E03FFD" w:rsidRDefault="00E03FFD" w:rsidP="00FB5BBC">
                            <w:pPr>
                              <w:spacing w:line="240" w:lineRule="auto"/>
                              <w:rPr>
                                <w:color w:val="FFFFFF" w:themeColor="background1"/>
                              </w:rPr>
                            </w:pPr>
                            <w:r>
                              <w:rPr>
                                <w:color w:val="FFFFFF" w:themeColor="background1"/>
                              </w:rPr>
                              <w:t xml:space="preserve">. </w:t>
                            </w:r>
                            <w:r w:rsidR="00576EAA" w:rsidRPr="00E03FFD">
                              <w:rPr>
                                <w:color w:val="FFFFFF" w:themeColor="background1"/>
                              </w:rPr>
                              <w:t>Animer le réseau constitué autour du Centre Ressources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3EBFA089" id="Rectangle à coins arrondis 5" o:spid="_x0000_s1028" style="position:absolute;margin-left:335.65pt;margin-top:12.2pt;width:2in;height:185.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" fillcolor="#80b4c6" strokecolor="#2f528f" strokeweight="1pt">
                <v:stroke joinstyle="miter"/>
                <v:textbox>
                  <w:txbxContent>
                    <w:p w14:paraId="271CD8E3" w14:textId="53ED2276" w:rsidR="00D82F76" w:rsidRPr="00E03FFD" w:rsidRDefault="00D82F76" w:rsidP="00F45A74">
                      <w:pPr>
                        <w:jc w:val="center"/>
                        <w:rPr>
                          <w:color w:val="FFFFFF" w:themeColor="background1"/>
                          <w:sz w:val="24"/>
                          <w:szCs w:val="24"/>
                        </w:rPr>
                      </w:pPr>
                      <w:r w:rsidRPr="00E03FFD">
                        <w:rPr>
                          <w:color w:val="FFFFFF" w:themeColor="background1"/>
                          <w:sz w:val="24"/>
                          <w:szCs w:val="24"/>
                        </w:rPr>
                        <w:t>Fonction 4</w:t>
                      </w:r>
                    </w:p>
                    <w:p w14:paraId="163FA539" w14:textId="0B1B085F" w:rsidR="00576EAA" w:rsidRPr="00E03FFD" w:rsidRDefault="00576EAA" w:rsidP="00576EAA">
                      <w:pPr>
                        <w:jc w:val="center"/>
                        <w:rPr>
                          <w:i/>
                          <w:color w:val="FFFFFF" w:themeColor="background1"/>
                          <w:sz w:val="24"/>
                          <w:szCs w:val="24"/>
                        </w:rPr>
                      </w:pPr>
                      <w:r w:rsidRPr="00E03FFD">
                        <w:rPr>
                          <w:i/>
                          <w:color w:val="FFFFFF" w:themeColor="background1"/>
                          <w:sz w:val="24"/>
                          <w:szCs w:val="24"/>
                        </w:rPr>
                        <w:t xml:space="preserve"> Dynamiser les réseaux et partenariats </w:t>
                      </w:r>
                    </w:p>
                    <w:p w14:paraId="3BEC7F14" w14:textId="77777777" w:rsidR="00E03FFD" w:rsidRDefault="00E03FFD" w:rsidP="00FB5BBC">
                      <w:pPr>
                        <w:spacing w:line="240" w:lineRule="auto"/>
                        <w:rPr>
                          <w:color w:val="FFFFFF" w:themeColor="background1"/>
                        </w:rPr>
                      </w:pPr>
                      <w:r>
                        <w:rPr>
                          <w:color w:val="FFFFFF" w:themeColor="background1"/>
                        </w:rPr>
                        <w:t xml:space="preserve">. </w:t>
                      </w:r>
                      <w:r w:rsidR="00576EAA" w:rsidRPr="00E03FFD">
                        <w:rPr>
                          <w:color w:val="FFFFFF" w:themeColor="background1"/>
                        </w:rPr>
                        <w:t xml:space="preserve">Identifier les acteurs et développer le réseau des acteurs du polyhandicap </w:t>
                      </w:r>
                    </w:p>
                    <w:p w14:paraId="3C487AE2" w14:textId="2F8A1FDB" w:rsidR="00B03A75" w:rsidRPr="00E03FFD" w:rsidRDefault="00E03FFD" w:rsidP="00FB5BBC">
                      <w:pPr>
                        <w:spacing w:line="240" w:lineRule="auto"/>
                        <w:rPr>
                          <w:color w:val="FFFFFF" w:themeColor="background1"/>
                        </w:rPr>
                      </w:pPr>
                      <w:r>
                        <w:rPr>
                          <w:color w:val="FFFFFF" w:themeColor="background1"/>
                        </w:rPr>
                        <w:t xml:space="preserve">. </w:t>
                      </w:r>
                      <w:r w:rsidR="00576EAA" w:rsidRPr="00E03FFD">
                        <w:rPr>
                          <w:color w:val="FFFFFF" w:themeColor="background1"/>
                        </w:rPr>
                        <w:t>Animer le réseau constitué autour du Centre Ressources</w:t>
                      </w:r>
                    </w:p>
                  </w:txbxContent>
                </v:textbox>
                <w10:wrap anchorx="margin"/>
              </v:roundrect>
            </w:pict>
          </mc:Fallback>
        </mc:AlternateContent>
      </w:r>
    </w:p>
    <w:p w14:paraId="147634B9" w14:textId="1270F582" w:rsidR="004F418C" w:rsidRDefault="004F418C" w:rsidP="00706F27"/>
    <w:p w14:paraId="1A367991" w14:textId="2614E3FC" w:rsidR="004F418C" w:rsidRDefault="004F418C" w:rsidP="00706F27"/>
    <w:p w14:paraId="296999A8" w14:textId="53BC7C1D" w:rsidR="004F418C" w:rsidRDefault="004F418C" w:rsidP="00706F27"/>
    <w:bookmarkStart w:id="0" w:name="_GoBack"/>
    <w:bookmarkEnd w:id="0"/>
    <w:p w14:paraId="10F52373" w14:textId="3991D11F" w:rsidR="00706F27" w:rsidRPr="00706F27" w:rsidRDefault="00B0226B" w:rsidP="00706F27">
      <w:r>
        <w:rPr>
          <w:noProof/>
          <w:lang w:eastAsia="fr-FR"/>
        </w:rPr>
        <mc:AlternateContent>
          <mc:Choice Requires="wps">
            <w:drawing>
              <wp:anchor distT="0" distB="0" distL="114300" distR="114300" simplePos="0" relativeHeight="251660288" behindDoc="0" locked="0" layoutInCell="1" allowOverlap="1" wp14:anchorId="21BEE962" wp14:editId="56612146">
                <wp:simplePos x="0" y="0"/>
                <wp:positionH relativeFrom="column">
                  <wp:posOffset>-390525</wp:posOffset>
                </wp:positionH>
                <wp:positionV relativeFrom="paragraph">
                  <wp:posOffset>1231900</wp:posOffset>
                </wp:positionV>
                <wp:extent cx="1905000" cy="4286250"/>
                <wp:effectExtent l="0" t="0" r="19050" b="19050"/>
                <wp:wrapNone/>
                <wp:docPr id="2" name="Rectangle à coins arrondis 2"/>
                <wp:cNvGraphicFramePr/>
                <a:graphic xmlns:a="http://schemas.openxmlformats.org/drawingml/2006/main">
                  <a:graphicData uri="http://schemas.microsoft.com/office/word/2010/wordprocessingShape">
                    <wps:wsp>
                      <wps:cNvSpPr/>
                      <wps:spPr>
                        <a:xfrm>
                          <a:off x="0" y="0"/>
                          <a:ext cx="1905000" cy="4286250"/>
                        </a:xfrm>
                        <a:prstGeom prst="roundRect">
                          <a:avLst/>
                        </a:prstGeom>
                        <a:solidFill>
                          <a:srgbClr val="F87C9F"/>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2B5BCB" w14:textId="3F4E6197" w:rsidR="00E03FFD" w:rsidRDefault="00B03A75" w:rsidP="00FB5BBC">
                            <w:pPr>
                              <w:spacing w:after="0" w:line="240" w:lineRule="auto"/>
                              <w:jc w:val="center"/>
                              <w:rPr>
                                <w:sz w:val="24"/>
                                <w:szCs w:val="24"/>
                              </w:rPr>
                            </w:pPr>
                            <w:r w:rsidRPr="00E03FFD">
                              <w:rPr>
                                <w:sz w:val="24"/>
                                <w:szCs w:val="24"/>
                              </w:rPr>
                              <w:t xml:space="preserve">Fonction 1 </w:t>
                            </w:r>
                          </w:p>
                          <w:p w14:paraId="3D02C0FC" w14:textId="77777777" w:rsidR="00FB5BBC" w:rsidRPr="00E03FFD" w:rsidRDefault="00FB5BBC" w:rsidP="00FB5BBC">
                            <w:pPr>
                              <w:spacing w:after="0" w:line="240" w:lineRule="auto"/>
                              <w:jc w:val="center"/>
                              <w:rPr>
                                <w:sz w:val="24"/>
                                <w:szCs w:val="24"/>
                              </w:rPr>
                            </w:pPr>
                          </w:p>
                          <w:p w14:paraId="10C6FD42" w14:textId="09F0C102" w:rsidR="00B03A75" w:rsidRPr="00E03FFD" w:rsidRDefault="00B03A75" w:rsidP="00FB5BBC">
                            <w:pPr>
                              <w:spacing w:after="0" w:line="240" w:lineRule="auto"/>
                              <w:jc w:val="center"/>
                              <w:rPr>
                                <w:i/>
                                <w:sz w:val="24"/>
                                <w:szCs w:val="24"/>
                              </w:rPr>
                            </w:pPr>
                            <w:r w:rsidRPr="00E03FFD">
                              <w:rPr>
                                <w:i/>
                                <w:sz w:val="24"/>
                                <w:szCs w:val="24"/>
                              </w:rPr>
                              <w:t xml:space="preserve"> Diffuser l'information et les outils dans le domaine de l'accompagnement</w:t>
                            </w:r>
                          </w:p>
                          <w:p w14:paraId="74291E8C" w14:textId="77777777" w:rsidR="00E03FFD" w:rsidRPr="005F3159" w:rsidRDefault="00E03FFD" w:rsidP="00FB5BBC">
                            <w:pPr>
                              <w:spacing w:after="0" w:line="240" w:lineRule="auto"/>
                              <w:jc w:val="center"/>
                              <w:rPr>
                                <w:sz w:val="20"/>
                                <w:szCs w:val="20"/>
                              </w:rPr>
                            </w:pPr>
                          </w:p>
                          <w:p w14:paraId="48086333" w14:textId="4FF84CC1" w:rsidR="00E03FFD" w:rsidRDefault="00E03FFD" w:rsidP="00FB5BBC">
                            <w:pPr>
                              <w:spacing w:after="0" w:line="240" w:lineRule="auto"/>
                            </w:pPr>
                            <w:r>
                              <w:t xml:space="preserve">. </w:t>
                            </w:r>
                            <w:r w:rsidR="00B03A75" w:rsidRPr="00E03FFD">
                              <w:t>Mettre en place et animer une veille documentaire</w:t>
                            </w:r>
                          </w:p>
                          <w:p w14:paraId="03A57703" w14:textId="77777777" w:rsidR="00FB5BBC" w:rsidRDefault="00FB5BBC" w:rsidP="00FB5BBC">
                            <w:pPr>
                              <w:spacing w:after="0" w:line="240" w:lineRule="auto"/>
                            </w:pPr>
                          </w:p>
                          <w:p w14:paraId="27D4EF3D" w14:textId="7DD35AF8" w:rsidR="00B03A75" w:rsidRDefault="00E03FFD" w:rsidP="00FB5BBC">
                            <w:pPr>
                              <w:spacing w:after="0" w:line="240" w:lineRule="auto"/>
                            </w:pPr>
                            <w:r>
                              <w:t>.</w:t>
                            </w:r>
                            <w:r w:rsidR="00B03A75" w:rsidRPr="00E03FFD">
                              <w:t xml:space="preserve"> </w:t>
                            </w:r>
                            <w:r w:rsidR="000727F8" w:rsidRPr="00E03FFD">
                              <w:t>Informer pour un accès à la citoyenneté</w:t>
                            </w:r>
                          </w:p>
                          <w:p w14:paraId="3055D4BB" w14:textId="77777777" w:rsidR="00FB5BBC" w:rsidRPr="00E03FFD" w:rsidRDefault="00FB5BBC" w:rsidP="00FB5BBC">
                            <w:pPr>
                              <w:spacing w:after="0" w:line="240" w:lineRule="auto"/>
                            </w:pPr>
                          </w:p>
                          <w:p w14:paraId="131E52AD" w14:textId="67CECE7E" w:rsidR="000727F8" w:rsidRDefault="00E03FFD" w:rsidP="00FB5BBC">
                            <w:pPr>
                              <w:spacing w:after="0" w:line="240" w:lineRule="auto"/>
                            </w:pPr>
                            <w:r>
                              <w:t>.</w:t>
                            </w:r>
                            <w:r w:rsidR="000727F8" w:rsidRPr="00E03FFD">
                              <w:t xml:space="preserve"> Faire connaitre les démarches et les outils adaptés</w:t>
                            </w:r>
                          </w:p>
                          <w:p w14:paraId="03D49956" w14:textId="77777777" w:rsidR="00FB5BBC" w:rsidRPr="00E03FFD" w:rsidRDefault="00FB5BBC" w:rsidP="00FB5BBC">
                            <w:pPr>
                              <w:spacing w:after="0" w:line="240" w:lineRule="auto"/>
                            </w:pPr>
                          </w:p>
                          <w:p w14:paraId="3C087FF7" w14:textId="0DD7D1AA" w:rsidR="000727F8" w:rsidRDefault="00E03FFD" w:rsidP="00FB5BBC">
                            <w:pPr>
                              <w:spacing w:after="0" w:line="240" w:lineRule="auto"/>
                            </w:pPr>
                            <w:r>
                              <w:t>.</w:t>
                            </w:r>
                            <w:r w:rsidR="000727F8" w:rsidRPr="00E03FFD">
                              <w:t xml:space="preserve"> Diffuser l’information auprès de tous</w:t>
                            </w:r>
                          </w:p>
                          <w:p w14:paraId="2B9329BF" w14:textId="77777777" w:rsidR="00FB5BBC" w:rsidRPr="00E03FFD" w:rsidRDefault="00FB5BBC" w:rsidP="00FB5BBC">
                            <w:pPr>
                              <w:spacing w:after="0" w:line="240" w:lineRule="auto"/>
                            </w:pPr>
                          </w:p>
                          <w:p w14:paraId="6616A33D" w14:textId="41ACC8C7" w:rsidR="000727F8" w:rsidRPr="00E03FFD" w:rsidRDefault="00E03FFD" w:rsidP="00FB5BBC">
                            <w:pPr>
                              <w:spacing w:after="0" w:line="240" w:lineRule="auto"/>
                            </w:pPr>
                            <w:r>
                              <w:t>.</w:t>
                            </w:r>
                            <w:r w:rsidR="000727F8" w:rsidRPr="00E03FFD">
                              <w:t xml:space="preserve"> Capitaliser et diffuser les bonnes pratiques</w:t>
                            </w:r>
                          </w:p>
                          <w:p w14:paraId="183C8DBF" w14:textId="77777777" w:rsidR="000727F8" w:rsidRDefault="000727F8" w:rsidP="000727F8">
                            <w:pPr>
                              <w:spacing w:after="0"/>
                              <w:rPr>
                                <w:sz w:val="20"/>
                                <w:szCs w:val="20"/>
                              </w:rPr>
                            </w:pPr>
                          </w:p>
                          <w:p w14:paraId="61649104" w14:textId="77777777" w:rsidR="000727F8" w:rsidRDefault="000727F8" w:rsidP="000727F8">
                            <w:pPr>
                              <w:spacing w:after="0"/>
                              <w:rPr>
                                <w:sz w:val="20"/>
                                <w:szCs w:val="20"/>
                              </w:rPr>
                            </w:pPr>
                          </w:p>
                          <w:p w14:paraId="50199340" w14:textId="77777777" w:rsidR="000727F8" w:rsidRPr="000727F8" w:rsidRDefault="000727F8" w:rsidP="000727F8">
                            <w:pPr>
                              <w:spacing w:after="0"/>
                              <w:rPr>
                                <w:sz w:val="20"/>
                                <w:szCs w:val="20"/>
                              </w:rPr>
                            </w:pPr>
                          </w:p>
                          <w:p w14:paraId="711956B4" w14:textId="77777777" w:rsidR="000727F8" w:rsidRDefault="000727F8" w:rsidP="00B03A75">
                            <w:pPr>
                              <w:spacing w:after="0"/>
                            </w:pPr>
                          </w:p>
                          <w:p w14:paraId="27274027" w14:textId="77777777" w:rsidR="00B03A75" w:rsidRDefault="00B03A75" w:rsidP="00B03A75">
                            <w:pPr>
                              <w:jc w:val="center"/>
                            </w:pPr>
                          </w:p>
                          <w:p w14:paraId="5EF3FE73" w14:textId="77777777" w:rsidR="00B03A75" w:rsidRPr="00B03A75" w:rsidRDefault="00B03A75" w:rsidP="00B03A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21BEE962" id="Rectangle à coins arrondis 2" o:spid="_x0000_s1029" style="position:absolute;margin-left:-30.75pt;margin-top:97pt;width:150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" fillcolor="#f87c9f" strokecolor="#1f3763 [1604]" strokeweight="1pt">
                <v:stroke joinstyle="miter"/>
                <v:textbox>
                  <w:txbxContent>
                    <w:p w14:paraId="042B5BCB" w14:textId="3F4E6197" w:rsidR="00E03FFD" w:rsidRDefault="00B03A75" w:rsidP="00FB5BBC">
                      <w:pPr>
                        <w:spacing w:after="0" w:line="240" w:lineRule="auto"/>
                        <w:jc w:val="center"/>
                        <w:rPr>
                          <w:sz w:val="24"/>
                          <w:szCs w:val="24"/>
                        </w:rPr>
                      </w:pPr>
                      <w:r w:rsidRPr="00E03FFD">
                        <w:rPr>
                          <w:sz w:val="24"/>
                          <w:szCs w:val="24"/>
                        </w:rPr>
                        <w:t xml:space="preserve">Fonction 1 </w:t>
                      </w:r>
                    </w:p>
                    <w:p w14:paraId="3D02C0FC" w14:textId="77777777" w:rsidR="00FB5BBC" w:rsidRPr="00E03FFD" w:rsidRDefault="00FB5BBC" w:rsidP="00FB5BBC">
                      <w:pPr>
                        <w:spacing w:after="0" w:line="240" w:lineRule="auto"/>
                        <w:jc w:val="center"/>
                        <w:rPr>
                          <w:sz w:val="24"/>
                          <w:szCs w:val="24"/>
                        </w:rPr>
                      </w:pPr>
                    </w:p>
                    <w:p w14:paraId="10C6FD42" w14:textId="09F0C102" w:rsidR="00B03A75" w:rsidRPr="00E03FFD" w:rsidRDefault="00B03A75" w:rsidP="00FB5BBC">
                      <w:pPr>
                        <w:spacing w:after="0" w:line="240" w:lineRule="auto"/>
                        <w:jc w:val="center"/>
                        <w:rPr>
                          <w:i/>
                          <w:sz w:val="24"/>
                          <w:szCs w:val="24"/>
                        </w:rPr>
                      </w:pPr>
                      <w:r w:rsidRPr="00E03FFD">
                        <w:rPr>
                          <w:i/>
                          <w:sz w:val="24"/>
                          <w:szCs w:val="24"/>
                        </w:rPr>
                        <w:t xml:space="preserve"> Diffuser l'information et les outils dans le domaine de l'accompagnement</w:t>
                      </w:r>
                    </w:p>
                    <w:p w14:paraId="74291E8C" w14:textId="77777777" w:rsidR="00E03FFD" w:rsidRPr="005F3159" w:rsidRDefault="00E03FFD" w:rsidP="00FB5BBC">
                      <w:pPr>
                        <w:spacing w:after="0" w:line="240" w:lineRule="auto"/>
                        <w:jc w:val="center"/>
                        <w:rPr>
                          <w:sz w:val="20"/>
                          <w:szCs w:val="20"/>
                        </w:rPr>
                      </w:pPr>
                    </w:p>
                    <w:p w14:paraId="48086333" w14:textId="4FF84CC1" w:rsidR="00E03FFD" w:rsidRDefault="00E03FFD" w:rsidP="00FB5BBC">
                      <w:pPr>
                        <w:spacing w:after="0" w:line="240" w:lineRule="auto"/>
                      </w:pPr>
                      <w:r>
                        <w:t xml:space="preserve">. </w:t>
                      </w:r>
                      <w:r w:rsidR="00B03A75" w:rsidRPr="00E03FFD">
                        <w:t>Mettre en place et animer une veille documentaire</w:t>
                      </w:r>
                    </w:p>
                    <w:p w14:paraId="03A57703" w14:textId="77777777" w:rsidR="00FB5BBC" w:rsidRDefault="00FB5BBC" w:rsidP="00FB5BBC">
                      <w:pPr>
                        <w:spacing w:after="0" w:line="240" w:lineRule="auto"/>
                      </w:pPr>
                    </w:p>
                    <w:p w14:paraId="27D4EF3D" w14:textId="7DD35AF8" w:rsidR="00B03A75" w:rsidRDefault="00E03FFD" w:rsidP="00FB5BBC">
                      <w:pPr>
                        <w:spacing w:after="0" w:line="240" w:lineRule="auto"/>
                      </w:pPr>
                      <w:r>
                        <w:t>.</w:t>
                      </w:r>
                      <w:r w:rsidR="00B03A75" w:rsidRPr="00E03FFD">
                        <w:t xml:space="preserve"> </w:t>
                      </w:r>
                      <w:r w:rsidR="000727F8" w:rsidRPr="00E03FFD">
                        <w:t>Informer pour un accès à la citoyenneté</w:t>
                      </w:r>
                    </w:p>
                    <w:p w14:paraId="3055D4BB" w14:textId="77777777" w:rsidR="00FB5BBC" w:rsidRPr="00E03FFD" w:rsidRDefault="00FB5BBC" w:rsidP="00FB5BBC">
                      <w:pPr>
                        <w:spacing w:after="0" w:line="240" w:lineRule="auto"/>
                      </w:pPr>
                    </w:p>
                    <w:p w14:paraId="131E52AD" w14:textId="67CECE7E" w:rsidR="000727F8" w:rsidRDefault="00E03FFD" w:rsidP="00FB5BBC">
                      <w:pPr>
                        <w:spacing w:after="0" w:line="240" w:lineRule="auto"/>
                      </w:pPr>
                      <w:r>
                        <w:t>.</w:t>
                      </w:r>
                      <w:r w:rsidR="000727F8" w:rsidRPr="00E03FFD">
                        <w:t xml:space="preserve"> Faire connaitre les démarches et les outils adaptés</w:t>
                      </w:r>
                    </w:p>
                    <w:p w14:paraId="03D49956" w14:textId="77777777" w:rsidR="00FB5BBC" w:rsidRPr="00E03FFD" w:rsidRDefault="00FB5BBC" w:rsidP="00FB5BBC">
                      <w:pPr>
                        <w:spacing w:after="0" w:line="240" w:lineRule="auto"/>
                      </w:pPr>
                    </w:p>
                    <w:p w14:paraId="3C087FF7" w14:textId="0DD7D1AA" w:rsidR="000727F8" w:rsidRDefault="00E03FFD" w:rsidP="00FB5BBC">
                      <w:pPr>
                        <w:spacing w:after="0" w:line="240" w:lineRule="auto"/>
                      </w:pPr>
                      <w:r>
                        <w:t>.</w:t>
                      </w:r>
                      <w:r w:rsidR="000727F8" w:rsidRPr="00E03FFD">
                        <w:t xml:space="preserve"> Diffuser l’information auprès de tous</w:t>
                      </w:r>
                    </w:p>
                    <w:p w14:paraId="2B9329BF" w14:textId="77777777" w:rsidR="00FB5BBC" w:rsidRPr="00E03FFD" w:rsidRDefault="00FB5BBC" w:rsidP="00FB5BBC">
                      <w:pPr>
                        <w:spacing w:after="0" w:line="240" w:lineRule="auto"/>
                      </w:pPr>
                    </w:p>
                    <w:p w14:paraId="6616A33D" w14:textId="41ACC8C7" w:rsidR="000727F8" w:rsidRPr="00E03FFD" w:rsidRDefault="00E03FFD" w:rsidP="00FB5BBC">
                      <w:pPr>
                        <w:spacing w:after="0" w:line="240" w:lineRule="auto"/>
                      </w:pPr>
                      <w:r>
                        <w:t>.</w:t>
                      </w:r>
                      <w:r w:rsidR="000727F8" w:rsidRPr="00E03FFD">
                        <w:t xml:space="preserve"> Capitaliser et diffuser les bonnes pratiques</w:t>
                      </w:r>
                    </w:p>
                    <w:p w14:paraId="183C8DBF" w14:textId="77777777" w:rsidR="000727F8" w:rsidRDefault="000727F8" w:rsidP="000727F8">
                      <w:pPr>
                        <w:spacing w:after="0"/>
                        <w:rPr>
                          <w:sz w:val="20"/>
                          <w:szCs w:val="20"/>
                        </w:rPr>
                      </w:pPr>
                    </w:p>
                    <w:p w14:paraId="61649104" w14:textId="77777777" w:rsidR="000727F8" w:rsidRDefault="000727F8" w:rsidP="000727F8">
                      <w:pPr>
                        <w:spacing w:after="0"/>
                        <w:rPr>
                          <w:sz w:val="20"/>
                          <w:szCs w:val="20"/>
                        </w:rPr>
                      </w:pPr>
                    </w:p>
                    <w:p w14:paraId="50199340" w14:textId="77777777" w:rsidR="000727F8" w:rsidRPr="000727F8" w:rsidRDefault="000727F8" w:rsidP="000727F8">
                      <w:pPr>
                        <w:spacing w:after="0"/>
                        <w:rPr>
                          <w:sz w:val="20"/>
                          <w:szCs w:val="20"/>
                        </w:rPr>
                      </w:pPr>
                    </w:p>
                    <w:p w14:paraId="711956B4" w14:textId="77777777" w:rsidR="000727F8" w:rsidRDefault="000727F8" w:rsidP="00B03A75">
                      <w:pPr>
                        <w:spacing w:after="0"/>
                      </w:pPr>
                    </w:p>
                    <w:p w14:paraId="27274027" w14:textId="77777777" w:rsidR="00B03A75" w:rsidRDefault="00B03A75" w:rsidP="00B03A75">
                      <w:pPr>
                        <w:jc w:val="center"/>
                      </w:pPr>
                    </w:p>
                    <w:p w14:paraId="5EF3FE73" w14:textId="77777777" w:rsidR="00B03A75" w:rsidRPr="00B03A75" w:rsidRDefault="00B03A75" w:rsidP="00B03A75">
                      <w:pPr>
                        <w:jc w:val="center"/>
                      </w:pPr>
                    </w:p>
                  </w:txbxContent>
                </v:textbox>
              </v:roundrect>
            </w:pict>
          </mc:Fallback>
        </mc:AlternateContent>
      </w:r>
      <w:r>
        <w:rPr>
          <w:noProof/>
          <w:lang w:eastAsia="fr-FR"/>
        </w:rPr>
        <mc:AlternateContent>
          <mc:Choice Requires="wps">
            <w:drawing>
              <wp:anchor distT="0" distB="0" distL="114300" distR="114300" simplePos="0" relativeHeight="251679744" behindDoc="0" locked="0" layoutInCell="1" allowOverlap="1" wp14:anchorId="60A9DF93" wp14:editId="65D447EA">
                <wp:simplePos x="0" y="0"/>
                <wp:positionH relativeFrom="column">
                  <wp:posOffset>3663631</wp:posOffset>
                </wp:positionH>
                <wp:positionV relativeFrom="paragraph">
                  <wp:posOffset>1198563</wp:posOffset>
                </wp:positionV>
                <wp:extent cx="316865" cy="667158"/>
                <wp:effectExtent l="0" t="136842" r="0" b="98743"/>
                <wp:wrapNone/>
                <wp:docPr id="15" name="Flèche vers le bas 15"/>
                <wp:cNvGraphicFramePr/>
                <a:graphic xmlns:a="http://schemas.openxmlformats.org/drawingml/2006/main">
                  <a:graphicData uri="http://schemas.microsoft.com/office/word/2010/wordprocessingShape">
                    <wps:wsp>
                      <wps:cNvSpPr/>
                      <wps:spPr>
                        <a:xfrm rot="3141545">
                          <a:off x="0" y="0"/>
                          <a:ext cx="316865" cy="667158"/>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27E18D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15" o:spid="_x0000_s1026" type="#_x0000_t67" style="position:absolute;margin-left:288.45pt;margin-top:94.4pt;width:24.95pt;height:52.55pt;rotation:3431405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" adj="16471" fillcolor="#4472c4" strokecolor="#2f528f" strokeweight="1pt"/>
            </w:pict>
          </mc:Fallback>
        </mc:AlternateContent>
      </w:r>
      <w:r w:rsidR="00F45A74">
        <w:rPr>
          <w:noProof/>
          <w:lang w:eastAsia="fr-FR"/>
        </w:rPr>
        <mc:AlternateContent>
          <mc:Choice Requires="wps">
            <w:drawing>
              <wp:anchor distT="0" distB="0" distL="114300" distR="114300" simplePos="0" relativeHeight="251659264" behindDoc="0" locked="0" layoutInCell="1" allowOverlap="1" wp14:anchorId="005979DB" wp14:editId="698A4ABF">
                <wp:simplePos x="0" y="0"/>
                <wp:positionH relativeFrom="margin">
                  <wp:posOffset>2218055</wp:posOffset>
                </wp:positionH>
                <wp:positionV relativeFrom="paragraph">
                  <wp:posOffset>1795780</wp:posOffset>
                </wp:positionV>
                <wp:extent cx="1390650" cy="1343025"/>
                <wp:effectExtent l="0" t="0" r="19050" b="28575"/>
                <wp:wrapNone/>
                <wp:docPr id="1" name="Ellipse 1"/>
                <wp:cNvGraphicFramePr/>
                <a:graphic xmlns:a="http://schemas.openxmlformats.org/drawingml/2006/main">
                  <a:graphicData uri="http://schemas.microsoft.com/office/word/2010/wordprocessingShape">
                    <wps:wsp>
                      <wps:cNvSpPr/>
                      <wps:spPr>
                        <a:xfrm>
                          <a:off x="0" y="0"/>
                          <a:ext cx="1390650" cy="1343025"/>
                        </a:xfrm>
                        <a:prstGeom prst="ellipse">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B3C399" w14:textId="3186A55A" w:rsidR="00B03A75" w:rsidRPr="00FB5BBC" w:rsidRDefault="00B03A75" w:rsidP="00B03A75">
                            <w:pPr>
                              <w:jc w:val="center"/>
                            </w:pPr>
                            <w:r w:rsidRPr="00FB5BBC">
                              <w:t>Centre Ressources Polyhandicap Grand 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005979DB" id="Ellipse 1" o:spid="_x0000_s1030" style="position:absolute;margin-left:174.65pt;margin-top:141.4pt;width:109.5pt;height:10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" fillcolor="#1f4d78 [1608]" strokecolor="#1f3763 [1604]" strokeweight="1pt">
                <v:stroke joinstyle="miter"/>
                <v:textbox>
                  <w:txbxContent>
                    <w:p w14:paraId="02B3C399" w14:textId="3186A55A" w:rsidR="00B03A75" w:rsidRPr="00FB5BBC" w:rsidRDefault="00B03A75" w:rsidP="00B03A75">
                      <w:pPr>
                        <w:jc w:val="center"/>
                      </w:pPr>
                      <w:r w:rsidRPr="00FB5BBC">
                        <w:t>Centre Ressources Polyhandicap Grand Est</w:t>
                      </w:r>
                    </w:p>
                  </w:txbxContent>
                </v:textbox>
                <w10:wrap anchorx="margin"/>
              </v:oval>
            </w:pict>
          </mc:Fallback>
        </mc:AlternateContent>
      </w:r>
      <w:r w:rsidR="00F45A74">
        <w:rPr>
          <w:noProof/>
          <w:lang w:eastAsia="fr-FR"/>
        </w:rPr>
        <mc:AlternateContent>
          <mc:Choice Requires="wps">
            <w:drawing>
              <wp:anchor distT="0" distB="0" distL="114300" distR="114300" simplePos="0" relativeHeight="251668480" behindDoc="0" locked="0" layoutInCell="1" allowOverlap="1" wp14:anchorId="6728F7FD" wp14:editId="54CEBFC9">
                <wp:simplePos x="0" y="0"/>
                <wp:positionH relativeFrom="margin">
                  <wp:posOffset>4324350</wp:posOffset>
                </wp:positionH>
                <wp:positionV relativeFrom="paragraph">
                  <wp:posOffset>2241550</wp:posOffset>
                </wp:positionV>
                <wp:extent cx="1781175" cy="2800350"/>
                <wp:effectExtent l="0" t="0" r="28575" b="19050"/>
                <wp:wrapNone/>
                <wp:docPr id="6" name="Rectangle à coins arrondis 6"/>
                <wp:cNvGraphicFramePr/>
                <a:graphic xmlns:a="http://schemas.openxmlformats.org/drawingml/2006/main">
                  <a:graphicData uri="http://schemas.microsoft.com/office/word/2010/wordprocessingShape">
                    <wps:wsp>
                      <wps:cNvSpPr/>
                      <wps:spPr>
                        <a:xfrm>
                          <a:off x="0" y="0"/>
                          <a:ext cx="1781175" cy="2800350"/>
                        </a:xfrm>
                        <a:prstGeom prst="roundRect">
                          <a:avLst/>
                        </a:prstGeom>
                        <a:solidFill>
                          <a:srgbClr val="4D8D75"/>
                        </a:solidFill>
                        <a:ln w="12700" cap="flat" cmpd="sng" algn="ctr">
                          <a:solidFill>
                            <a:srgbClr val="4472C4">
                              <a:shade val="50000"/>
                            </a:srgbClr>
                          </a:solidFill>
                          <a:prstDash val="solid"/>
                          <a:miter lim="800000"/>
                        </a:ln>
                        <a:effectLst/>
                      </wps:spPr>
                      <wps:txbx>
                        <w:txbxContent>
                          <w:p w14:paraId="3473EF17" w14:textId="7020F118" w:rsidR="00FB5BBC" w:rsidRPr="00FB5BBC" w:rsidRDefault="00FB5BBC" w:rsidP="00FB5BBC">
                            <w:pPr>
                              <w:spacing w:line="240" w:lineRule="auto"/>
                              <w:jc w:val="center"/>
                              <w:rPr>
                                <w:color w:val="FFFFFF" w:themeColor="background1"/>
                                <w:sz w:val="24"/>
                                <w:szCs w:val="24"/>
                              </w:rPr>
                            </w:pPr>
                            <w:r w:rsidRPr="00FB5BBC">
                              <w:rPr>
                                <w:color w:val="FFFFFF" w:themeColor="background1"/>
                                <w:sz w:val="24"/>
                                <w:szCs w:val="24"/>
                              </w:rPr>
                              <w:t xml:space="preserve">Fonction 5 </w:t>
                            </w:r>
                          </w:p>
                          <w:p w14:paraId="2E394E42" w14:textId="0EC4F191" w:rsidR="00576EAA" w:rsidRPr="00FB5BBC" w:rsidRDefault="00576EAA" w:rsidP="00FB5BBC">
                            <w:pPr>
                              <w:spacing w:line="240" w:lineRule="auto"/>
                              <w:jc w:val="center"/>
                              <w:rPr>
                                <w:i/>
                                <w:color w:val="FFFFFF" w:themeColor="background1"/>
                                <w:sz w:val="24"/>
                                <w:szCs w:val="24"/>
                              </w:rPr>
                            </w:pPr>
                            <w:r w:rsidRPr="00FB5BBC">
                              <w:rPr>
                                <w:i/>
                                <w:color w:val="FFFFFF" w:themeColor="background1"/>
                                <w:sz w:val="24"/>
                                <w:szCs w:val="24"/>
                              </w:rPr>
                              <w:t xml:space="preserve"> Participer à des évaluations et des études </w:t>
                            </w:r>
                          </w:p>
                          <w:p w14:paraId="68C7C6DC" w14:textId="3484A098" w:rsidR="00B03A75" w:rsidRPr="00FB5BBC" w:rsidRDefault="00FB5BBC" w:rsidP="00FB5BBC">
                            <w:pPr>
                              <w:spacing w:line="240" w:lineRule="auto"/>
                            </w:pPr>
                            <w:r w:rsidRPr="00FB5BBC">
                              <w:rPr>
                                <w:color w:val="FFFFFF" w:themeColor="background1"/>
                              </w:rPr>
                              <w:t xml:space="preserve">. </w:t>
                            </w:r>
                            <w:r w:rsidR="00576EAA" w:rsidRPr="00FB5BBC">
                              <w:rPr>
                                <w:color w:val="FFFFFF" w:themeColor="background1"/>
                              </w:rPr>
                              <w:t>Visant à mieux connaître les personnes polyhandicapées sur le territoire et notamment, repérer et servir les personnes "perdues de vue" à partir du travail en réseau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6728F7FD" id="Rectangle à coins arrondis 6" o:spid="_x0000_s1031" style="position:absolute;margin-left:340.5pt;margin-top:176.5pt;width:140.25pt;height:22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" fillcolor="#4d8d75" strokecolor="#2f528f" strokeweight="1pt">
                <v:stroke joinstyle="miter"/>
                <v:textbox>
                  <w:txbxContent>
                    <w:p w14:paraId="3473EF17" w14:textId="7020F118" w:rsidR="00FB5BBC" w:rsidRPr="00FB5BBC" w:rsidRDefault="00FB5BBC" w:rsidP="00FB5BBC">
                      <w:pPr>
                        <w:spacing w:line="240" w:lineRule="auto"/>
                        <w:jc w:val="center"/>
                        <w:rPr>
                          <w:color w:val="FFFFFF" w:themeColor="background1"/>
                          <w:sz w:val="24"/>
                          <w:szCs w:val="24"/>
                        </w:rPr>
                      </w:pPr>
                      <w:r w:rsidRPr="00FB5BBC">
                        <w:rPr>
                          <w:color w:val="FFFFFF" w:themeColor="background1"/>
                          <w:sz w:val="24"/>
                          <w:szCs w:val="24"/>
                        </w:rPr>
                        <w:t xml:space="preserve">Fonction 5 </w:t>
                      </w:r>
                    </w:p>
                    <w:p w14:paraId="2E394E42" w14:textId="0EC4F191" w:rsidR="00576EAA" w:rsidRPr="00FB5BBC" w:rsidRDefault="00576EAA" w:rsidP="00FB5BBC">
                      <w:pPr>
                        <w:spacing w:line="240" w:lineRule="auto"/>
                        <w:jc w:val="center"/>
                        <w:rPr>
                          <w:i/>
                          <w:color w:val="FFFFFF" w:themeColor="background1"/>
                          <w:sz w:val="24"/>
                          <w:szCs w:val="24"/>
                        </w:rPr>
                      </w:pPr>
                      <w:r w:rsidRPr="00FB5BBC">
                        <w:rPr>
                          <w:i/>
                          <w:color w:val="FFFFFF" w:themeColor="background1"/>
                          <w:sz w:val="24"/>
                          <w:szCs w:val="24"/>
                        </w:rPr>
                        <w:t xml:space="preserve"> Participer à des évaluations et des études </w:t>
                      </w:r>
                    </w:p>
                    <w:p w14:paraId="68C7C6DC" w14:textId="3484A098" w:rsidR="00B03A75" w:rsidRPr="00FB5BBC" w:rsidRDefault="00FB5BBC" w:rsidP="00FB5BBC">
                      <w:pPr>
                        <w:spacing w:line="240" w:lineRule="auto"/>
                      </w:pPr>
                      <w:r w:rsidRPr="00FB5BBC">
                        <w:rPr>
                          <w:color w:val="FFFFFF" w:themeColor="background1"/>
                        </w:rPr>
                        <w:t xml:space="preserve">. </w:t>
                      </w:r>
                      <w:r w:rsidR="00576EAA" w:rsidRPr="00FB5BBC">
                        <w:rPr>
                          <w:color w:val="FFFFFF" w:themeColor="background1"/>
                        </w:rPr>
                        <w:t>Visant à mieux connaître les personnes polyhandicapées sur le territoire et notamment, repérer et servir les personnes "perdues de vue" à partir du travail en réseau</w:t>
                      </w:r>
                    </w:p>
                  </w:txbxContent>
                </v:textbox>
                <w10:wrap anchorx="margin"/>
              </v:roundrect>
            </w:pict>
          </mc:Fallback>
        </mc:AlternateContent>
      </w:r>
      <w:r w:rsidR="00FB5BBC">
        <w:rPr>
          <w:noProof/>
          <w:lang w:eastAsia="fr-FR"/>
        </w:rPr>
        <mc:AlternateContent>
          <mc:Choice Requires="wps">
            <w:drawing>
              <wp:anchor distT="0" distB="0" distL="114300" distR="114300" simplePos="0" relativeHeight="251687936" behindDoc="0" locked="0" layoutInCell="1" allowOverlap="1" wp14:anchorId="72B26FD0" wp14:editId="7AB2A8D7">
                <wp:simplePos x="0" y="0"/>
                <wp:positionH relativeFrom="column">
                  <wp:posOffset>1801812</wp:posOffset>
                </wp:positionH>
                <wp:positionV relativeFrom="paragraph">
                  <wp:posOffset>2917508</wp:posOffset>
                </wp:positionV>
                <wp:extent cx="316865" cy="667158"/>
                <wp:effectExtent l="0" t="98742" r="0" b="136843"/>
                <wp:wrapNone/>
                <wp:docPr id="19" name="Flèche vers le bas 19"/>
                <wp:cNvGraphicFramePr/>
                <a:graphic xmlns:a="http://schemas.openxmlformats.org/drawingml/2006/main">
                  <a:graphicData uri="http://schemas.microsoft.com/office/word/2010/wordprocessingShape">
                    <wps:wsp>
                      <wps:cNvSpPr/>
                      <wps:spPr>
                        <a:xfrm rot="13898922">
                          <a:off x="0" y="0"/>
                          <a:ext cx="316865" cy="667158"/>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4F9909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19" o:spid="_x0000_s1026" type="#_x0000_t67" style="position:absolute;margin-left:141.85pt;margin-top:229.75pt;width:24.95pt;height:52.55pt;rotation:-8411631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" adj="16471" fillcolor="#4472c4" strokecolor="#2f528f" strokeweight="1pt"/>
            </w:pict>
          </mc:Fallback>
        </mc:AlternateContent>
      </w:r>
      <w:r w:rsidR="00FB5BBC">
        <w:rPr>
          <w:noProof/>
          <w:lang w:eastAsia="fr-FR"/>
        </w:rPr>
        <mc:AlternateContent>
          <mc:Choice Requires="wps">
            <w:drawing>
              <wp:anchor distT="0" distB="0" distL="114300" distR="114300" simplePos="0" relativeHeight="251685888" behindDoc="0" locked="0" layoutInCell="1" allowOverlap="1" wp14:anchorId="3588B81E" wp14:editId="0685A483">
                <wp:simplePos x="0" y="0"/>
                <wp:positionH relativeFrom="margin">
                  <wp:posOffset>3677602</wp:posOffset>
                </wp:positionH>
                <wp:positionV relativeFrom="paragraph">
                  <wp:posOffset>2898458</wp:posOffset>
                </wp:positionV>
                <wp:extent cx="316865" cy="667158"/>
                <wp:effectExtent l="0" t="98742" r="0" b="136843"/>
                <wp:wrapNone/>
                <wp:docPr id="18" name="Flèche vers le bas 18"/>
                <wp:cNvGraphicFramePr/>
                <a:graphic xmlns:a="http://schemas.openxmlformats.org/drawingml/2006/main">
                  <a:graphicData uri="http://schemas.microsoft.com/office/word/2010/wordprocessingShape">
                    <wps:wsp>
                      <wps:cNvSpPr/>
                      <wps:spPr>
                        <a:xfrm rot="7712388">
                          <a:off x="0" y="0"/>
                          <a:ext cx="316865" cy="667158"/>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BC3613C" id="Flèche vers le bas 18" o:spid="_x0000_s1026" type="#_x0000_t67" style="position:absolute;margin-left:289.55pt;margin-top:228.25pt;width:24.95pt;height:52.55pt;rotation:8423984fd;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" adj="16471" fillcolor="#4472c4" strokecolor="#2f528f" strokeweight="1pt">
                <w10:wrap anchorx="margin"/>
              </v:shape>
            </w:pict>
          </mc:Fallback>
        </mc:AlternateContent>
      </w:r>
      <w:r w:rsidR="00FB5BBC">
        <w:rPr>
          <w:noProof/>
          <w:lang w:eastAsia="fr-FR"/>
        </w:rPr>
        <mc:AlternateContent>
          <mc:Choice Requires="wps">
            <w:drawing>
              <wp:anchor distT="0" distB="0" distL="114300" distR="114300" simplePos="0" relativeHeight="251692032" behindDoc="0" locked="0" layoutInCell="1" allowOverlap="1" wp14:anchorId="2D699E9E" wp14:editId="07F8FA8F">
                <wp:simplePos x="0" y="0"/>
                <wp:positionH relativeFrom="column">
                  <wp:posOffset>1833562</wp:posOffset>
                </wp:positionH>
                <wp:positionV relativeFrom="paragraph">
                  <wp:posOffset>1212533</wp:posOffset>
                </wp:positionV>
                <wp:extent cx="316865" cy="667158"/>
                <wp:effectExtent l="152400" t="0" r="102235" b="0"/>
                <wp:wrapNone/>
                <wp:docPr id="21" name="Flèche vers le bas 21"/>
                <wp:cNvGraphicFramePr/>
                <a:graphic xmlns:a="http://schemas.openxmlformats.org/drawingml/2006/main">
                  <a:graphicData uri="http://schemas.microsoft.com/office/word/2010/wordprocessingShape">
                    <wps:wsp>
                      <wps:cNvSpPr/>
                      <wps:spPr>
                        <a:xfrm rot="19115750">
                          <a:off x="0" y="0"/>
                          <a:ext cx="316865" cy="667158"/>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74A5526" id="Flèche vers le bas 21" o:spid="_x0000_s1026" type="#_x0000_t67" style="position:absolute;margin-left:144.35pt;margin-top:95.5pt;width:24.95pt;height:52.55pt;rotation:-2713463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" adj="16471" fillcolor="#4472c4" strokecolor="#2f528f" strokeweight="1pt"/>
            </w:pict>
          </mc:Fallback>
        </mc:AlternateContent>
      </w:r>
      <w:r w:rsidR="00FB5BBC">
        <w:rPr>
          <w:noProof/>
          <w:lang w:eastAsia="fr-FR"/>
        </w:rPr>
        <mc:AlternateContent>
          <mc:Choice Requires="wps">
            <w:drawing>
              <wp:anchor distT="0" distB="0" distL="114300" distR="114300" simplePos="0" relativeHeight="251689984" behindDoc="0" locked="0" layoutInCell="1" allowOverlap="1" wp14:anchorId="15B733A9" wp14:editId="36C81B93">
                <wp:simplePos x="0" y="0"/>
                <wp:positionH relativeFrom="margin">
                  <wp:align>center</wp:align>
                </wp:positionH>
                <wp:positionV relativeFrom="paragraph">
                  <wp:posOffset>983615</wp:posOffset>
                </wp:positionV>
                <wp:extent cx="316865" cy="667158"/>
                <wp:effectExtent l="19050" t="0" r="26035" b="38100"/>
                <wp:wrapNone/>
                <wp:docPr id="20" name="Flèche vers le bas 20"/>
                <wp:cNvGraphicFramePr/>
                <a:graphic xmlns:a="http://schemas.openxmlformats.org/drawingml/2006/main">
                  <a:graphicData uri="http://schemas.microsoft.com/office/word/2010/wordprocessingShape">
                    <wps:wsp>
                      <wps:cNvSpPr/>
                      <wps:spPr>
                        <a:xfrm>
                          <a:off x="0" y="0"/>
                          <a:ext cx="316865" cy="667158"/>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8561DAB" id="Flèche vers le bas 20" o:spid="_x0000_s1026" type="#_x0000_t67" style="position:absolute;margin-left:0;margin-top:77.45pt;width:24.95pt;height:52.55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" adj="16471" fillcolor="#4472c4" strokecolor="#2f528f" strokeweight="1pt">
                <w10:wrap anchorx="margin"/>
              </v:shape>
            </w:pict>
          </mc:Fallback>
        </mc:AlternateContent>
      </w:r>
    </w:p>
    <w:sectPr w:rsidR="00706F27" w:rsidRPr="00706F2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CDAFE" w14:textId="77777777" w:rsidR="002D2DE4" w:rsidRDefault="002D2DE4" w:rsidP="00853920">
      <w:pPr>
        <w:spacing w:after="0" w:line="240" w:lineRule="auto"/>
      </w:pPr>
      <w:r>
        <w:separator/>
      </w:r>
    </w:p>
  </w:endnote>
  <w:endnote w:type="continuationSeparator" w:id="0">
    <w:p w14:paraId="11E2D7C3" w14:textId="77777777" w:rsidR="002D2DE4" w:rsidRDefault="002D2DE4" w:rsidP="00853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E30F9" w14:textId="77777777" w:rsidR="002D2DE4" w:rsidRDefault="002D2DE4" w:rsidP="00853920">
      <w:pPr>
        <w:spacing w:after="0" w:line="240" w:lineRule="auto"/>
      </w:pPr>
      <w:r>
        <w:separator/>
      </w:r>
    </w:p>
  </w:footnote>
  <w:footnote w:type="continuationSeparator" w:id="0">
    <w:p w14:paraId="67317E4D" w14:textId="77777777" w:rsidR="002D2DE4" w:rsidRDefault="002D2DE4" w:rsidP="00853920">
      <w:pPr>
        <w:spacing w:after="0" w:line="240" w:lineRule="auto"/>
      </w:pPr>
      <w:r>
        <w:continuationSeparator/>
      </w:r>
    </w:p>
  </w:footnote>
  <w:footnote w:id="1">
    <w:p w14:paraId="39E9D358" w14:textId="35FE9BB0" w:rsidR="00853920" w:rsidRDefault="00853920">
      <w:pPr>
        <w:pStyle w:val="Notedebasdepage"/>
      </w:pPr>
      <w:r>
        <w:rPr>
          <w:rStyle w:val="Appelnotedebasdep"/>
        </w:rPr>
        <w:footnoteRef/>
      </w:r>
      <w:r>
        <w:t xml:space="preserve"> Fiche action 4 volet polyhandicap</w:t>
      </w:r>
    </w:p>
  </w:footnote>
  <w:footnote w:id="2">
    <w:p w14:paraId="58C0DCEF" w14:textId="77777777" w:rsidR="00AC5C72" w:rsidRDefault="00AC5C72" w:rsidP="00AC5C72">
      <w:pPr>
        <w:pStyle w:val="Notedebasdepage"/>
      </w:pPr>
      <w:r>
        <w:rPr>
          <w:rStyle w:val="Appelnotedebasdep"/>
        </w:rPr>
        <w:footnoteRef/>
      </w:r>
      <w:r>
        <w:t xml:space="preserve"> </w:t>
      </w:r>
      <w:r w:rsidRPr="00334D9A">
        <w:rPr>
          <w:rFonts w:ascii="Calibri Light" w:hAnsi="Calibri Light" w:cs="Calibri Light"/>
          <w:sz w:val="16"/>
        </w:rPr>
        <w:t>Définition retenue par les membres du COPIL de la stratégie quinquennal</w:t>
      </w:r>
      <w:r>
        <w:rPr>
          <w:rFonts w:ascii="Calibri Light" w:hAnsi="Calibri Light" w:cs="Calibri Light"/>
          <w:sz w:val="16"/>
        </w:rPr>
        <w: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9856DB"/>
    <w:multiLevelType w:val="hybridMultilevel"/>
    <w:tmpl w:val="F74838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F2C33C5"/>
    <w:multiLevelType w:val="hybridMultilevel"/>
    <w:tmpl w:val="B36223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E504B6B"/>
    <w:multiLevelType w:val="hybridMultilevel"/>
    <w:tmpl w:val="DE0AC620"/>
    <w:lvl w:ilvl="0" w:tplc="3A8C9F0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B5003CD"/>
    <w:multiLevelType w:val="hybridMultilevel"/>
    <w:tmpl w:val="D86C31AA"/>
    <w:lvl w:ilvl="0" w:tplc="040C0001">
      <w:start w:val="1"/>
      <w:numFmt w:val="bullet"/>
      <w:lvlText w:val=""/>
      <w:lvlJc w:val="left"/>
      <w:pPr>
        <w:ind w:left="885" w:hanging="360"/>
      </w:pPr>
      <w:rPr>
        <w:rFonts w:ascii="Symbol" w:hAnsi="Symbol" w:hint="default"/>
      </w:rPr>
    </w:lvl>
    <w:lvl w:ilvl="1" w:tplc="040C0003" w:tentative="1">
      <w:start w:val="1"/>
      <w:numFmt w:val="bullet"/>
      <w:lvlText w:val="o"/>
      <w:lvlJc w:val="left"/>
      <w:pPr>
        <w:ind w:left="1605" w:hanging="360"/>
      </w:pPr>
      <w:rPr>
        <w:rFonts w:ascii="Courier New" w:hAnsi="Courier New" w:cs="Courier New" w:hint="default"/>
      </w:rPr>
    </w:lvl>
    <w:lvl w:ilvl="2" w:tplc="040C0005" w:tentative="1">
      <w:start w:val="1"/>
      <w:numFmt w:val="bullet"/>
      <w:lvlText w:val=""/>
      <w:lvlJc w:val="left"/>
      <w:pPr>
        <w:ind w:left="2325" w:hanging="360"/>
      </w:pPr>
      <w:rPr>
        <w:rFonts w:ascii="Wingdings" w:hAnsi="Wingdings" w:hint="default"/>
      </w:rPr>
    </w:lvl>
    <w:lvl w:ilvl="3" w:tplc="040C0001" w:tentative="1">
      <w:start w:val="1"/>
      <w:numFmt w:val="bullet"/>
      <w:lvlText w:val=""/>
      <w:lvlJc w:val="left"/>
      <w:pPr>
        <w:ind w:left="3045" w:hanging="360"/>
      </w:pPr>
      <w:rPr>
        <w:rFonts w:ascii="Symbol" w:hAnsi="Symbol" w:hint="default"/>
      </w:rPr>
    </w:lvl>
    <w:lvl w:ilvl="4" w:tplc="040C0003" w:tentative="1">
      <w:start w:val="1"/>
      <w:numFmt w:val="bullet"/>
      <w:lvlText w:val="o"/>
      <w:lvlJc w:val="left"/>
      <w:pPr>
        <w:ind w:left="3765" w:hanging="360"/>
      </w:pPr>
      <w:rPr>
        <w:rFonts w:ascii="Courier New" w:hAnsi="Courier New" w:cs="Courier New" w:hint="default"/>
      </w:rPr>
    </w:lvl>
    <w:lvl w:ilvl="5" w:tplc="040C0005" w:tentative="1">
      <w:start w:val="1"/>
      <w:numFmt w:val="bullet"/>
      <w:lvlText w:val=""/>
      <w:lvlJc w:val="left"/>
      <w:pPr>
        <w:ind w:left="4485" w:hanging="360"/>
      </w:pPr>
      <w:rPr>
        <w:rFonts w:ascii="Wingdings" w:hAnsi="Wingdings" w:hint="default"/>
      </w:rPr>
    </w:lvl>
    <w:lvl w:ilvl="6" w:tplc="040C0001" w:tentative="1">
      <w:start w:val="1"/>
      <w:numFmt w:val="bullet"/>
      <w:lvlText w:val=""/>
      <w:lvlJc w:val="left"/>
      <w:pPr>
        <w:ind w:left="5205" w:hanging="360"/>
      </w:pPr>
      <w:rPr>
        <w:rFonts w:ascii="Symbol" w:hAnsi="Symbol" w:hint="default"/>
      </w:rPr>
    </w:lvl>
    <w:lvl w:ilvl="7" w:tplc="040C0003" w:tentative="1">
      <w:start w:val="1"/>
      <w:numFmt w:val="bullet"/>
      <w:lvlText w:val="o"/>
      <w:lvlJc w:val="left"/>
      <w:pPr>
        <w:ind w:left="5925" w:hanging="360"/>
      </w:pPr>
      <w:rPr>
        <w:rFonts w:ascii="Courier New" w:hAnsi="Courier New" w:cs="Courier New" w:hint="default"/>
      </w:rPr>
    </w:lvl>
    <w:lvl w:ilvl="8" w:tplc="040C0005" w:tentative="1">
      <w:start w:val="1"/>
      <w:numFmt w:val="bullet"/>
      <w:lvlText w:val=""/>
      <w:lvlJc w:val="left"/>
      <w:pPr>
        <w:ind w:left="6645" w:hanging="360"/>
      </w:pPr>
      <w:rPr>
        <w:rFonts w:ascii="Wingdings" w:hAnsi="Wingdings" w:hint="default"/>
      </w:rPr>
    </w:lvl>
  </w:abstractNum>
  <w:abstractNum w:abstractNumId="4" w15:restartNumberingAfterBreak="0">
    <w:nsid w:val="7F152679"/>
    <w:multiLevelType w:val="hybridMultilevel"/>
    <w:tmpl w:val="4DAC39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6AFA33B"/>
    <w:rsid w:val="000727F8"/>
    <w:rsid w:val="00090576"/>
    <w:rsid w:val="00106D1F"/>
    <w:rsid w:val="001670EC"/>
    <w:rsid w:val="002D2DE4"/>
    <w:rsid w:val="002E7472"/>
    <w:rsid w:val="00352D80"/>
    <w:rsid w:val="00477C9D"/>
    <w:rsid w:val="00482D36"/>
    <w:rsid w:val="00486138"/>
    <w:rsid w:val="00486B45"/>
    <w:rsid w:val="004F418C"/>
    <w:rsid w:val="0050126E"/>
    <w:rsid w:val="00541E5D"/>
    <w:rsid w:val="00576EAA"/>
    <w:rsid w:val="005D591E"/>
    <w:rsid w:val="005F3159"/>
    <w:rsid w:val="005F6606"/>
    <w:rsid w:val="00654F18"/>
    <w:rsid w:val="0067666A"/>
    <w:rsid w:val="00706F27"/>
    <w:rsid w:val="0078645F"/>
    <w:rsid w:val="008429DE"/>
    <w:rsid w:val="00853920"/>
    <w:rsid w:val="00855616"/>
    <w:rsid w:val="00901963"/>
    <w:rsid w:val="00914562"/>
    <w:rsid w:val="009F65FF"/>
    <w:rsid w:val="00A14726"/>
    <w:rsid w:val="00A21BAE"/>
    <w:rsid w:val="00A761D9"/>
    <w:rsid w:val="00AA0436"/>
    <w:rsid w:val="00AC5C72"/>
    <w:rsid w:val="00B0226B"/>
    <w:rsid w:val="00B03A75"/>
    <w:rsid w:val="00B06CFD"/>
    <w:rsid w:val="00BC37B7"/>
    <w:rsid w:val="00D81E3D"/>
    <w:rsid w:val="00D82F76"/>
    <w:rsid w:val="00D84444"/>
    <w:rsid w:val="00D949AC"/>
    <w:rsid w:val="00E03FFD"/>
    <w:rsid w:val="00E6011E"/>
    <w:rsid w:val="00F06017"/>
    <w:rsid w:val="00F37283"/>
    <w:rsid w:val="00F4018D"/>
    <w:rsid w:val="00F41BE9"/>
    <w:rsid w:val="00F45A74"/>
    <w:rsid w:val="00F77A2F"/>
    <w:rsid w:val="00F933AA"/>
    <w:rsid w:val="00FB5BBC"/>
    <w:rsid w:val="00FF698F"/>
    <w:rsid w:val="00FF756D"/>
    <w:rsid w:val="20E54886"/>
    <w:rsid w:val="708DFF2B"/>
    <w:rsid w:val="76AFA3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FA33B"/>
  <w15:chartTrackingRefBased/>
  <w15:docId w15:val="{7056B3AF-5CC3-41D4-8B1F-CB73220D8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5F6606"/>
    <w:pPr>
      <w:ind w:left="720"/>
      <w:contextualSpacing/>
    </w:pPr>
  </w:style>
  <w:style w:type="paragraph" w:styleId="Notedebasdepage">
    <w:name w:val="footnote text"/>
    <w:basedOn w:val="Normal"/>
    <w:link w:val="NotedebasdepageCar"/>
    <w:uiPriority w:val="99"/>
    <w:semiHidden/>
    <w:unhideWhenUsed/>
    <w:rsid w:val="0085392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53920"/>
    <w:rPr>
      <w:sz w:val="20"/>
      <w:szCs w:val="20"/>
    </w:rPr>
  </w:style>
  <w:style w:type="character" w:styleId="Appelnotedebasdep">
    <w:name w:val="footnote reference"/>
    <w:basedOn w:val="Policepardfaut"/>
    <w:uiPriority w:val="99"/>
    <w:semiHidden/>
    <w:unhideWhenUsed/>
    <w:rsid w:val="00853920"/>
    <w:rPr>
      <w:vertAlign w:val="superscript"/>
    </w:rPr>
  </w:style>
  <w:style w:type="paragraph" w:styleId="En-tte">
    <w:name w:val="header"/>
    <w:basedOn w:val="Normal"/>
    <w:link w:val="En-tteCar"/>
    <w:uiPriority w:val="99"/>
    <w:unhideWhenUsed/>
    <w:rsid w:val="00AC5C72"/>
    <w:pPr>
      <w:tabs>
        <w:tab w:val="center" w:pos="4536"/>
        <w:tab w:val="right" w:pos="9072"/>
      </w:tabs>
      <w:spacing w:after="0" w:line="240" w:lineRule="auto"/>
    </w:pPr>
  </w:style>
  <w:style w:type="character" w:customStyle="1" w:styleId="En-tteCar">
    <w:name w:val="En-tête Car"/>
    <w:basedOn w:val="Policepardfaut"/>
    <w:link w:val="En-tte"/>
    <w:uiPriority w:val="99"/>
    <w:rsid w:val="00AC5C72"/>
  </w:style>
  <w:style w:type="paragraph" w:styleId="Pieddepage">
    <w:name w:val="footer"/>
    <w:basedOn w:val="Normal"/>
    <w:link w:val="PieddepageCar"/>
    <w:uiPriority w:val="99"/>
    <w:unhideWhenUsed/>
    <w:rsid w:val="00AC5C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5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4EAF30B62EB1488EAC24F704AE4CD4" ma:contentTypeVersion="9" ma:contentTypeDescription="Crée un document." ma:contentTypeScope="" ma:versionID="8e69eddfc0ea7eafa287d0092ad56576">
  <xsd:schema xmlns:xsd="http://www.w3.org/2001/XMLSchema" xmlns:xs="http://www.w3.org/2001/XMLSchema" xmlns:p="http://schemas.microsoft.com/office/2006/metadata/properties" xmlns:ns2="d487b3dc-4001-47d7-96bd-2c8fa1a5109d" xmlns:ns3="0790b61a-dc5f-443c-bdbf-332287b98f45" targetNamespace="http://schemas.microsoft.com/office/2006/metadata/properties" ma:root="true" ma:fieldsID="3b8fe3bb3feb08425790c8587f23cb76" ns2:_="" ns3:_="">
    <xsd:import namespace="d487b3dc-4001-47d7-96bd-2c8fa1a5109d"/>
    <xsd:import namespace="0790b61a-dc5f-443c-bdbf-332287b98f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87b3dc-4001-47d7-96bd-2c8fa1a5109d"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90b61a-dc5f-443c-bdbf-332287b98f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C5EA1-94CA-462A-A05F-228AE7DB9B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1E13D2-B672-410A-9B43-AB5B814E7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87b3dc-4001-47d7-96bd-2c8fa1a5109d"/>
    <ds:schemaRef ds:uri="0790b61a-dc5f-443c-bdbf-332287b98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0115BB-B457-4201-94D3-1FFCEB49D7B4}">
  <ds:schemaRefs>
    <ds:schemaRef ds:uri="http://schemas.microsoft.com/sharepoint/v3/contenttype/forms"/>
  </ds:schemaRefs>
</ds:datastoreItem>
</file>

<file path=customXml/itemProps4.xml><?xml version="1.0" encoding="utf-8"?>
<ds:datastoreItem xmlns:ds="http://schemas.openxmlformats.org/officeDocument/2006/customXml" ds:itemID="{36FD034F-4FE4-4125-AC7B-3A2A08410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1017</Words>
  <Characters>5594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RAVIART</dc:creator>
  <cp:keywords/>
  <dc:description/>
  <cp:lastModifiedBy>SEVERINE GRUSON</cp:lastModifiedBy>
  <cp:revision>3</cp:revision>
  <dcterms:created xsi:type="dcterms:W3CDTF">2020-11-05T12:39:00Z</dcterms:created>
  <dcterms:modified xsi:type="dcterms:W3CDTF">2020-11-05T12:46:00Z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0x010100C54EAF30B62EB1488EAC24F704AE4CD4</vt:lpwstr>
  </property>
</Properties>
</file>